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7" w:rsidRPr="001C2979" w:rsidRDefault="00690E0E" w:rsidP="001C2979">
      <w:pPr>
        <w:jc w:val="left"/>
        <w:rPr>
          <w:b/>
          <w:color w:val="CC9900"/>
          <w:sz w:val="5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18415</wp:posOffset>
            </wp:positionV>
            <wp:extent cx="1140460" cy="1685925"/>
            <wp:effectExtent l="19050" t="0" r="2540" b="0"/>
            <wp:wrapTight wrapText="bothSides">
              <wp:wrapPolygon edited="0">
                <wp:start x="-361" y="0"/>
                <wp:lineTo x="-361" y="21478"/>
                <wp:lineTo x="21648" y="21478"/>
                <wp:lineTo x="21648" y="0"/>
                <wp:lineTo x="-361" y="0"/>
              </wp:wrapPolygon>
            </wp:wrapTight>
            <wp:docPr id="3" name="Grafik 2" descr="w_c_2014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c_2014_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A47" w:rsidRPr="001C2979">
        <w:rPr>
          <w:b/>
          <w:color w:val="CC9900"/>
          <w:sz w:val="52"/>
        </w:rPr>
        <w:t>Formblatt Wachstums-Champions</w:t>
      </w:r>
    </w:p>
    <w:p w:rsidR="00AE6A47" w:rsidRPr="001C2979" w:rsidRDefault="003A2DB7">
      <w:pPr>
        <w:rPr>
          <w:b/>
          <w:color w:val="CC9900"/>
        </w:rPr>
      </w:pPr>
      <w:r>
        <w:rPr>
          <w:b/>
          <w:color w:val="CC9900"/>
        </w:rPr>
        <w:t>www.wachstums-champions.com</w:t>
      </w:r>
    </w:p>
    <w:p w:rsidR="00AE6A47" w:rsidRDefault="00AE6A47">
      <w:pPr>
        <w:rPr>
          <w:b/>
          <w:color w:val="CC9900"/>
        </w:rPr>
      </w:pPr>
    </w:p>
    <w:p w:rsidR="005E0199" w:rsidRDefault="005E0199">
      <w:pPr>
        <w:rPr>
          <w:b/>
          <w:color w:val="000000" w:themeColor="text1"/>
        </w:rPr>
      </w:pPr>
    </w:p>
    <w:p w:rsidR="001D4B07" w:rsidRDefault="001D4B07">
      <w:pPr>
        <w:rPr>
          <w:b/>
          <w:color w:val="000000" w:themeColor="text1"/>
        </w:rPr>
      </w:pPr>
    </w:p>
    <w:p w:rsidR="001D4B07" w:rsidRDefault="001D4B07">
      <w:pPr>
        <w:rPr>
          <w:b/>
          <w:color w:val="000000" w:themeColor="text1"/>
        </w:rPr>
      </w:pPr>
    </w:p>
    <w:p w:rsidR="003A2DB7" w:rsidRPr="001D4B07" w:rsidRDefault="0090300C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1. </w:t>
      </w:r>
      <w:r w:rsidR="005E0199" w:rsidRPr="001D4B07">
        <w:rPr>
          <w:b/>
          <w:color w:val="000000" w:themeColor="text1"/>
          <w:sz w:val="28"/>
        </w:rPr>
        <w:t xml:space="preserve">Praktisches Beispiel </w:t>
      </w:r>
    </w:p>
    <w:p w:rsidR="00A44E5E" w:rsidRPr="001C2979" w:rsidRDefault="00A44E5E">
      <w:pPr>
        <w:rPr>
          <w:b/>
          <w:color w:val="CC9900"/>
        </w:rPr>
      </w:pPr>
    </w:p>
    <w:p w:rsidR="003A2DB7" w:rsidRDefault="003A2DB7">
      <w:pPr>
        <w:rPr>
          <w:b/>
          <w:color w:val="7F7F7F"/>
        </w:rPr>
      </w:pPr>
    </w:p>
    <w:p w:rsidR="00AE6A47" w:rsidRPr="005E0199" w:rsidRDefault="00AE6A47" w:rsidP="00A44E5E">
      <w:pPr>
        <w:rPr>
          <w:b/>
          <w:color w:val="000000" w:themeColor="text1"/>
        </w:rPr>
      </w:pPr>
      <w:r w:rsidRPr="005E0199">
        <w:rPr>
          <w:b/>
          <w:color w:val="000000" w:themeColor="text1"/>
        </w:rPr>
        <w:t>Firmenname</w:t>
      </w:r>
    </w:p>
    <w:p w:rsidR="00A44E5E" w:rsidRDefault="00F9096E" w:rsidP="00A44E5E">
      <w:pPr>
        <w:jc w:val="left"/>
        <w:rPr>
          <w:b/>
          <w:color w:val="7F7F7F"/>
        </w:rPr>
      </w:pPr>
      <w:r>
        <w:rPr>
          <w:color w:val="000000" w:themeColor="text1"/>
        </w:rPr>
        <w:t xml:space="preserve">Muster </w:t>
      </w:r>
      <w:r w:rsidR="00A226DA" w:rsidRPr="005E0199">
        <w:rPr>
          <w:color w:val="000000" w:themeColor="text1"/>
        </w:rPr>
        <w:t>GmbH &amp; Co. KG</w:t>
      </w:r>
      <w:r w:rsidR="00A44E5E">
        <w:rPr>
          <w:color w:val="000000" w:themeColor="text1"/>
        </w:rPr>
        <w:br/>
      </w:r>
    </w:p>
    <w:p w:rsidR="00A44E5E" w:rsidRDefault="00A44E5E" w:rsidP="00A44E5E">
      <w:pPr>
        <w:jc w:val="left"/>
        <w:rPr>
          <w:b/>
          <w:color w:val="7F7F7F"/>
        </w:rPr>
      </w:pPr>
    </w:p>
    <w:p w:rsidR="005E0199" w:rsidRPr="005E0199" w:rsidRDefault="005E0199" w:rsidP="00A44E5E">
      <w:pPr>
        <w:jc w:val="left"/>
        <w:rPr>
          <w:b/>
          <w:color w:val="000000" w:themeColor="text1"/>
        </w:rPr>
      </w:pPr>
      <w:r w:rsidRPr="005E0199">
        <w:rPr>
          <w:b/>
          <w:color w:val="000000" w:themeColor="text1"/>
        </w:rPr>
        <w:t xml:space="preserve">Ansprechpartner </w:t>
      </w:r>
    </w:p>
    <w:p w:rsidR="005E0199" w:rsidRDefault="005E0199" w:rsidP="00A44E5E">
      <w:pPr>
        <w:jc w:val="left"/>
        <w:rPr>
          <w:b/>
          <w:color w:val="7F7F7F"/>
        </w:rPr>
      </w:pPr>
      <w:r w:rsidRPr="00A44E5E">
        <w:rPr>
          <w:color w:val="000000" w:themeColor="text1"/>
        </w:rPr>
        <w:t xml:space="preserve">Geschäftsführer: Herr </w:t>
      </w:r>
      <w:r w:rsidR="008115A9">
        <w:rPr>
          <w:color w:val="000000" w:themeColor="text1"/>
        </w:rPr>
        <w:t>Vorname Nachname</w:t>
      </w:r>
      <w:r w:rsidR="00A44E5E">
        <w:rPr>
          <w:color w:val="000000" w:themeColor="text1"/>
        </w:rPr>
        <w:br/>
      </w:r>
    </w:p>
    <w:p w:rsidR="00A44E5E" w:rsidRDefault="00A44E5E" w:rsidP="00A44E5E">
      <w:pPr>
        <w:jc w:val="left"/>
        <w:rPr>
          <w:b/>
          <w:color w:val="7F7F7F"/>
        </w:rPr>
      </w:pPr>
    </w:p>
    <w:p w:rsidR="00874B6A" w:rsidRDefault="00874B6A" w:rsidP="00A44E5E">
      <w:pPr>
        <w:jc w:val="left"/>
        <w:rPr>
          <w:b/>
          <w:color w:val="7F7F7F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06"/>
        <w:gridCol w:w="4606"/>
      </w:tblGrid>
      <w:tr w:rsidR="00874B6A" w:rsidRPr="0078599D" w:rsidTr="0078599D">
        <w:tc>
          <w:tcPr>
            <w:tcW w:w="4606" w:type="dxa"/>
          </w:tcPr>
          <w:p w:rsidR="00874B6A" w:rsidRPr="0078599D" w:rsidRDefault="00874B6A" w:rsidP="00874B6A">
            <w:pPr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 xml:space="preserve">Logo als </w:t>
            </w:r>
            <w:proofErr w:type="spellStart"/>
            <w:r w:rsidRPr="0078599D">
              <w:rPr>
                <w:b/>
                <w:color w:val="000000" w:themeColor="text1"/>
              </w:rPr>
              <w:t>jpg</w:t>
            </w:r>
            <w:proofErr w:type="spellEnd"/>
            <w:r w:rsidRPr="0078599D">
              <w:rPr>
                <w:b/>
                <w:color w:val="000000" w:themeColor="text1"/>
              </w:rPr>
              <w:t xml:space="preserve">-Datei </w:t>
            </w:r>
          </w:p>
          <w:p w:rsidR="00874B6A" w:rsidRPr="0078599D" w:rsidRDefault="00874B6A" w:rsidP="0078599D">
            <w:pPr>
              <w:jc w:val="left"/>
              <w:rPr>
                <w:color w:val="000000" w:themeColor="text1"/>
              </w:rPr>
            </w:pPr>
            <w:r w:rsidRPr="0078599D">
              <w:rPr>
                <w:color w:val="000000" w:themeColor="text1"/>
              </w:rPr>
              <w:t>beispielweise</w:t>
            </w:r>
          </w:p>
        </w:tc>
        <w:tc>
          <w:tcPr>
            <w:tcW w:w="4606" w:type="dxa"/>
          </w:tcPr>
          <w:p w:rsidR="00874B6A" w:rsidRPr="0078599D" w:rsidRDefault="00874B6A" w:rsidP="00874B6A">
            <w:pPr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 xml:space="preserve">Aussagefähiges Bild als </w:t>
            </w:r>
            <w:proofErr w:type="spellStart"/>
            <w:r w:rsidRPr="0078599D">
              <w:rPr>
                <w:b/>
                <w:color w:val="000000" w:themeColor="text1"/>
              </w:rPr>
              <w:t>jpg</w:t>
            </w:r>
            <w:proofErr w:type="spellEnd"/>
            <w:r w:rsidRPr="0078599D">
              <w:rPr>
                <w:b/>
                <w:color w:val="000000" w:themeColor="text1"/>
              </w:rPr>
              <w:t xml:space="preserve">-Datei </w:t>
            </w:r>
          </w:p>
          <w:p w:rsidR="00874B6A" w:rsidRPr="0078599D" w:rsidRDefault="00874B6A" w:rsidP="0078599D">
            <w:pPr>
              <w:jc w:val="left"/>
              <w:rPr>
                <w:color w:val="000000" w:themeColor="text1"/>
              </w:rPr>
            </w:pPr>
            <w:r w:rsidRPr="0078599D">
              <w:rPr>
                <w:color w:val="000000" w:themeColor="text1"/>
              </w:rPr>
              <w:t>beispielsweise</w:t>
            </w:r>
          </w:p>
        </w:tc>
      </w:tr>
      <w:tr w:rsidR="00874B6A" w:rsidRPr="0078599D" w:rsidTr="0078599D">
        <w:tc>
          <w:tcPr>
            <w:tcW w:w="4606" w:type="dxa"/>
          </w:tcPr>
          <w:p w:rsidR="00874B6A" w:rsidRPr="0078599D" w:rsidRDefault="004D6BCD" w:rsidP="0078599D">
            <w:pPr>
              <w:jc w:val="left"/>
              <w:rPr>
                <w:b/>
                <w:color w:val="7F7F7F"/>
              </w:rPr>
            </w:pPr>
            <w:r>
              <w:rPr>
                <w:b/>
                <w:noProof/>
                <w:color w:val="7F7F7F"/>
                <w:lang w:eastAsia="de-DE"/>
              </w:rPr>
              <w:drawing>
                <wp:inline distT="0" distB="0" distL="0" distR="0">
                  <wp:extent cx="1143000" cy="43815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74B6A" w:rsidRPr="0078599D" w:rsidRDefault="004D6BCD" w:rsidP="0078599D">
            <w:pPr>
              <w:jc w:val="left"/>
              <w:rPr>
                <w:b/>
                <w:color w:val="7F7F7F"/>
              </w:rPr>
            </w:pPr>
            <w:r>
              <w:rPr>
                <w:b/>
                <w:noProof/>
                <w:color w:val="7F7F7F"/>
                <w:lang w:eastAsia="de-DE"/>
              </w:rPr>
              <w:drawing>
                <wp:inline distT="0" distB="0" distL="0" distR="0">
                  <wp:extent cx="2714625" cy="1809750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B6A" w:rsidRPr="0078599D" w:rsidTr="0078599D">
        <w:tc>
          <w:tcPr>
            <w:tcW w:w="4606" w:type="dxa"/>
          </w:tcPr>
          <w:p w:rsidR="00874B6A" w:rsidRPr="0078599D" w:rsidRDefault="00874B6A" w:rsidP="0078599D">
            <w:pPr>
              <w:jc w:val="left"/>
              <w:rPr>
                <w:b/>
                <w:color w:val="7F7F7F"/>
              </w:rPr>
            </w:pPr>
          </w:p>
        </w:tc>
        <w:tc>
          <w:tcPr>
            <w:tcW w:w="4606" w:type="dxa"/>
          </w:tcPr>
          <w:p w:rsidR="00874B6A" w:rsidRPr="0078599D" w:rsidRDefault="00874B6A" w:rsidP="0078599D">
            <w:pPr>
              <w:jc w:val="left"/>
              <w:rPr>
                <w:color w:val="000000" w:themeColor="text1"/>
              </w:rPr>
            </w:pPr>
            <w:r w:rsidRPr="0078599D">
              <w:rPr>
                <w:color w:val="000000" w:themeColor="text1"/>
              </w:rPr>
              <w:t>Beschreibung: GEDA-Multilift</w:t>
            </w:r>
          </w:p>
        </w:tc>
      </w:tr>
    </w:tbl>
    <w:p w:rsidR="00874B6A" w:rsidRDefault="00874B6A" w:rsidP="00A44E5E">
      <w:pPr>
        <w:jc w:val="left"/>
        <w:rPr>
          <w:b/>
          <w:color w:val="7F7F7F"/>
        </w:rPr>
      </w:pPr>
    </w:p>
    <w:p w:rsidR="00874B6A" w:rsidRDefault="00874B6A" w:rsidP="00A44E5E">
      <w:pPr>
        <w:jc w:val="left"/>
        <w:rPr>
          <w:b/>
          <w:color w:val="7F7F7F"/>
        </w:rPr>
      </w:pPr>
    </w:p>
    <w:p w:rsidR="001B43B4" w:rsidRDefault="001B43B4" w:rsidP="00A44E5E">
      <w:pPr>
        <w:jc w:val="left"/>
        <w:rPr>
          <w:b/>
          <w:color w:val="7F7F7F"/>
        </w:rPr>
      </w:pPr>
    </w:p>
    <w:p w:rsidR="001B43B4" w:rsidRDefault="001B43B4" w:rsidP="00A44E5E">
      <w:pPr>
        <w:jc w:val="left"/>
        <w:rPr>
          <w:b/>
        </w:rPr>
      </w:pPr>
      <w:r w:rsidRPr="001B43B4">
        <w:rPr>
          <w:b/>
        </w:rPr>
        <w:t>Umsatzzahlen</w:t>
      </w:r>
    </w:p>
    <w:p w:rsidR="00F9096E" w:rsidRDefault="00F9096E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59"/>
        <w:gridCol w:w="2315"/>
        <w:gridCol w:w="2315"/>
        <w:gridCol w:w="2316"/>
      </w:tblGrid>
      <w:tr w:rsidR="0078599D" w:rsidRPr="0078599D" w:rsidTr="0078599D">
        <w:tc>
          <w:tcPr>
            <w:tcW w:w="959" w:type="dxa"/>
          </w:tcPr>
          <w:p w:rsidR="00874B6A" w:rsidRPr="0078599D" w:rsidRDefault="00874B6A" w:rsidP="0078599D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Jahr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b/>
                <w:color w:val="1F497D" w:themeColor="text2"/>
              </w:rPr>
            </w:pPr>
            <w:r w:rsidRPr="0078599D">
              <w:rPr>
                <w:b/>
                <w:color w:val="1F497D" w:themeColor="text2"/>
              </w:rPr>
              <w:t>Firmen-Umsätze</w:t>
            </w:r>
          </w:p>
          <w:p w:rsidR="00874B6A" w:rsidRPr="0078599D" w:rsidRDefault="00874B6A" w:rsidP="0078599D">
            <w:pPr>
              <w:jc w:val="center"/>
              <w:rPr>
                <w:color w:val="1F497D" w:themeColor="text2"/>
              </w:rPr>
            </w:pPr>
            <w:r w:rsidRPr="0078599D">
              <w:rPr>
                <w:color w:val="1F497D" w:themeColor="text2"/>
              </w:rPr>
              <w:t>in TE Euro;</w:t>
            </w:r>
          </w:p>
          <w:p w:rsidR="00874B6A" w:rsidRPr="0078599D" w:rsidRDefault="00874B6A" w:rsidP="0078599D">
            <w:pPr>
              <w:jc w:val="center"/>
              <w:rPr>
                <w:b/>
                <w:color w:val="1F497D" w:themeColor="text2"/>
              </w:rPr>
            </w:pPr>
            <w:r w:rsidRPr="0078599D">
              <w:rPr>
                <w:color w:val="1F497D" w:themeColor="text2"/>
              </w:rPr>
              <w:t>fiktive Zahlen*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  <w:r w:rsidRPr="0078599D">
              <w:rPr>
                <w:i/>
                <w:color w:val="000000" w:themeColor="text1"/>
              </w:rPr>
              <w:t xml:space="preserve">abgeleitete, </w:t>
            </w:r>
            <w:r w:rsidRPr="0078599D">
              <w:rPr>
                <w:i/>
                <w:color w:val="000000" w:themeColor="text1"/>
              </w:rPr>
              <w:br/>
              <w:t xml:space="preserve">neutrale </w:t>
            </w:r>
            <w:r w:rsidRPr="0078599D">
              <w:rPr>
                <w:i/>
                <w:color w:val="000000" w:themeColor="text1"/>
              </w:rPr>
              <w:br/>
              <w:t>Firmen Indexwerte</w:t>
            </w:r>
            <w:r w:rsidR="00690E0E">
              <w:rPr>
                <w:i/>
                <w:color w:val="000000" w:themeColor="text1"/>
              </w:rPr>
              <w:t>*</w:t>
            </w:r>
            <w:r w:rsidRPr="0078599D">
              <w:rPr>
                <w:i/>
                <w:color w:val="000000" w:themeColor="text1"/>
              </w:rPr>
              <w:t>*</w:t>
            </w:r>
          </w:p>
        </w:tc>
        <w:tc>
          <w:tcPr>
            <w:tcW w:w="2316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  <w:r w:rsidRPr="0078599D">
              <w:rPr>
                <w:b/>
                <w:i/>
                <w:color w:val="000000" w:themeColor="text1"/>
              </w:rPr>
              <w:t>Branchen-Werte</w:t>
            </w:r>
            <w:r w:rsidRPr="0078599D">
              <w:rPr>
                <w:b/>
                <w:i/>
                <w:color w:val="000000" w:themeColor="text1"/>
              </w:rPr>
              <w:br/>
            </w:r>
            <w:r w:rsidRPr="0078599D">
              <w:rPr>
                <w:i/>
                <w:color w:val="000000" w:themeColor="text1"/>
              </w:rPr>
              <w:t xml:space="preserve">sofern </w:t>
            </w:r>
            <w:r w:rsidRPr="0078599D">
              <w:rPr>
                <w:i/>
                <w:color w:val="000000" w:themeColor="text1"/>
              </w:rPr>
              <w:br/>
              <w:t>bekannt*</w:t>
            </w:r>
            <w:r w:rsidR="00690E0E">
              <w:rPr>
                <w:i/>
                <w:color w:val="000000" w:themeColor="text1"/>
              </w:rPr>
              <w:t>*</w:t>
            </w:r>
            <w:r w:rsidRPr="0078599D">
              <w:rPr>
                <w:i/>
                <w:color w:val="000000" w:themeColor="text1"/>
              </w:rPr>
              <w:t>*</w:t>
            </w:r>
          </w:p>
        </w:tc>
      </w:tr>
      <w:tr w:rsidR="0078599D" w:rsidRPr="0078599D" w:rsidTr="0078599D">
        <w:tc>
          <w:tcPr>
            <w:tcW w:w="959" w:type="dxa"/>
          </w:tcPr>
          <w:p w:rsidR="00874B6A" w:rsidRPr="0078599D" w:rsidRDefault="00874B6A" w:rsidP="00690E0E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</w:t>
            </w:r>
            <w:r w:rsidR="004D6BCD">
              <w:rPr>
                <w:b/>
                <w:color w:val="000000" w:themeColor="text1"/>
              </w:rPr>
              <w:t>0</w:t>
            </w:r>
            <w:r w:rsidR="00690E0E">
              <w:rPr>
                <w:b/>
                <w:color w:val="000000" w:themeColor="text1"/>
              </w:rPr>
              <w:t>9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color w:val="1F497D" w:themeColor="text2"/>
              </w:rPr>
            </w:pPr>
            <w:r w:rsidRPr="0078599D">
              <w:rPr>
                <w:color w:val="1F497D" w:themeColor="text2"/>
              </w:rPr>
              <w:t>2.000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959" w:type="dxa"/>
          </w:tcPr>
          <w:p w:rsidR="00874B6A" w:rsidRPr="0078599D" w:rsidRDefault="00874B6A" w:rsidP="00690E0E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</w:t>
            </w:r>
            <w:r w:rsidR="00690E0E">
              <w:rPr>
                <w:b/>
                <w:color w:val="000000" w:themeColor="text1"/>
              </w:rPr>
              <w:t>10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color w:val="1F497D" w:themeColor="text2"/>
              </w:rPr>
            </w:pPr>
            <w:r w:rsidRPr="0078599D">
              <w:rPr>
                <w:color w:val="1F497D" w:themeColor="text2"/>
              </w:rPr>
              <w:t>2.500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959" w:type="dxa"/>
          </w:tcPr>
          <w:p w:rsidR="00874B6A" w:rsidRPr="0078599D" w:rsidRDefault="00874B6A" w:rsidP="00690E0E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</w:t>
            </w:r>
            <w:r w:rsidR="004D6BCD">
              <w:rPr>
                <w:b/>
                <w:color w:val="000000" w:themeColor="text1"/>
              </w:rPr>
              <w:t>1</w:t>
            </w:r>
            <w:r w:rsidR="00690E0E">
              <w:rPr>
                <w:b/>
                <w:color w:val="000000" w:themeColor="text1"/>
              </w:rPr>
              <w:t>1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color w:val="1F497D" w:themeColor="text2"/>
              </w:rPr>
            </w:pPr>
            <w:r w:rsidRPr="0078599D">
              <w:rPr>
                <w:color w:val="1F497D" w:themeColor="text2"/>
              </w:rPr>
              <w:t>3.500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959" w:type="dxa"/>
          </w:tcPr>
          <w:p w:rsidR="00874B6A" w:rsidRPr="0078599D" w:rsidRDefault="00874B6A" w:rsidP="00690E0E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</w:t>
            </w:r>
            <w:r w:rsidR="004D6BCD">
              <w:rPr>
                <w:b/>
                <w:color w:val="000000" w:themeColor="text1"/>
              </w:rPr>
              <w:t>1</w:t>
            </w:r>
            <w:r w:rsidR="00690E0E">
              <w:rPr>
                <w:b/>
                <w:color w:val="000000" w:themeColor="text1"/>
              </w:rPr>
              <w:t>2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color w:val="1F497D" w:themeColor="text2"/>
              </w:rPr>
            </w:pPr>
            <w:r w:rsidRPr="0078599D">
              <w:rPr>
                <w:color w:val="1F497D" w:themeColor="text2"/>
              </w:rPr>
              <w:t>3.800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959" w:type="dxa"/>
          </w:tcPr>
          <w:p w:rsidR="00874B6A" w:rsidRPr="0078599D" w:rsidRDefault="00874B6A" w:rsidP="00690E0E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201</w:t>
            </w:r>
            <w:r w:rsidR="00690E0E">
              <w:rPr>
                <w:b/>
                <w:color w:val="000000" w:themeColor="text1"/>
              </w:rPr>
              <w:t>3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color w:val="1F497D" w:themeColor="text2"/>
              </w:rPr>
            </w:pPr>
            <w:r w:rsidRPr="0078599D">
              <w:rPr>
                <w:color w:val="1F497D" w:themeColor="text2"/>
              </w:rPr>
              <w:t>5.000</w:t>
            </w:r>
          </w:p>
        </w:tc>
        <w:tc>
          <w:tcPr>
            <w:tcW w:w="2315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874B6A" w:rsidRPr="0078599D" w:rsidRDefault="00874B6A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874B6A" w:rsidRPr="0078599D" w:rsidTr="0078599D">
        <w:tc>
          <w:tcPr>
            <w:tcW w:w="7905" w:type="dxa"/>
            <w:gridSpan w:val="4"/>
          </w:tcPr>
          <w:p w:rsidR="00874B6A" w:rsidRPr="0078599D" w:rsidRDefault="00874B6A" w:rsidP="0078599D">
            <w:pPr>
              <w:jc w:val="center"/>
              <w:rPr>
                <w:color w:val="000000" w:themeColor="text1"/>
              </w:rPr>
            </w:pPr>
          </w:p>
        </w:tc>
      </w:tr>
      <w:tr w:rsidR="00874B6A" w:rsidRPr="0078599D" w:rsidTr="0078599D">
        <w:tc>
          <w:tcPr>
            <w:tcW w:w="7905" w:type="dxa"/>
            <w:gridSpan w:val="4"/>
          </w:tcPr>
          <w:p w:rsidR="00874B6A" w:rsidRPr="0078599D" w:rsidRDefault="00874B6A" w:rsidP="0078599D">
            <w:pPr>
              <w:jc w:val="left"/>
              <w:rPr>
                <w:color w:val="1F497D" w:themeColor="text2"/>
              </w:rPr>
            </w:pPr>
            <w:r w:rsidRPr="0078599D">
              <w:rPr>
                <w:color w:val="1F497D" w:themeColor="text2"/>
              </w:rPr>
              <w:t xml:space="preserve">     *: diese Zahlen müssten Sie einfügen</w:t>
            </w:r>
          </w:p>
        </w:tc>
      </w:tr>
      <w:tr w:rsidR="00874B6A" w:rsidRPr="0078599D" w:rsidTr="0078599D">
        <w:tc>
          <w:tcPr>
            <w:tcW w:w="7905" w:type="dxa"/>
            <w:gridSpan w:val="4"/>
          </w:tcPr>
          <w:p w:rsidR="00874B6A" w:rsidRPr="0078599D" w:rsidRDefault="00874B6A" w:rsidP="0078599D">
            <w:pPr>
              <w:jc w:val="left"/>
              <w:rPr>
                <w:color w:val="000000" w:themeColor="text1"/>
              </w:rPr>
            </w:pPr>
            <w:r w:rsidRPr="0078599D">
              <w:rPr>
                <w:color w:val="000000" w:themeColor="text1"/>
              </w:rPr>
              <w:t xml:space="preserve">   **: die Indexwerte Ihres Unternehmens rechnen wir für Sie um</w:t>
            </w:r>
          </w:p>
        </w:tc>
      </w:tr>
      <w:tr w:rsidR="00874B6A" w:rsidRPr="0078599D" w:rsidTr="0078599D">
        <w:tc>
          <w:tcPr>
            <w:tcW w:w="7905" w:type="dxa"/>
            <w:gridSpan w:val="4"/>
          </w:tcPr>
          <w:p w:rsidR="00874B6A" w:rsidRPr="0078599D" w:rsidRDefault="00874B6A" w:rsidP="0078599D">
            <w:pPr>
              <w:jc w:val="left"/>
              <w:rPr>
                <w:color w:val="000000" w:themeColor="text1"/>
              </w:rPr>
            </w:pPr>
            <w:r w:rsidRPr="0078599D">
              <w:rPr>
                <w:color w:val="000000" w:themeColor="text1"/>
              </w:rPr>
              <w:t>***: sofern Ihnen die Branchenwerte nicht vorliegen, kümmern wir uns darum</w:t>
            </w:r>
          </w:p>
        </w:tc>
      </w:tr>
    </w:tbl>
    <w:p w:rsidR="00F9096E" w:rsidRDefault="00F9096E">
      <w:pPr>
        <w:rPr>
          <w:b/>
          <w:color w:val="000000" w:themeColor="text1"/>
        </w:rPr>
      </w:pPr>
    </w:p>
    <w:p w:rsidR="00874B6A" w:rsidRDefault="00874B6A">
      <w:pPr>
        <w:rPr>
          <w:b/>
          <w:color w:val="000000" w:themeColor="text1"/>
        </w:rPr>
      </w:pPr>
    </w:p>
    <w:p w:rsidR="00AE6A47" w:rsidRPr="005E0199" w:rsidRDefault="00AE6A47">
      <w:pPr>
        <w:rPr>
          <w:b/>
          <w:color w:val="000000" w:themeColor="text1"/>
        </w:rPr>
      </w:pPr>
      <w:r w:rsidRPr="005E0199">
        <w:rPr>
          <w:b/>
          <w:color w:val="000000" w:themeColor="text1"/>
        </w:rPr>
        <w:lastRenderedPageBreak/>
        <w:t xml:space="preserve">Porträt </w:t>
      </w:r>
      <w:r w:rsidR="00F9096E">
        <w:rPr>
          <w:b/>
          <w:color w:val="000000" w:themeColor="text1"/>
        </w:rPr>
        <w:t>– Beispiel GEDA</w:t>
      </w:r>
    </w:p>
    <w:p w:rsidR="00A226DA" w:rsidRPr="005E0199" w:rsidRDefault="00597F3A" w:rsidP="00A226DA">
      <w:pPr>
        <w:rPr>
          <w:color w:val="000000" w:themeColor="text1"/>
        </w:rPr>
      </w:pPr>
      <w:r w:rsidRPr="005E0199">
        <w:rPr>
          <w:color w:val="000000" w:themeColor="text1"/>
        </w:rPr>
        <w:t>Seit über 80 Jahren stellt d</w:t>
      </w:r>
      <w:r w:rsidR="00A226DA" w:rsidRPr="005E0199">
        <w:rPr>
          <w:color w:val="000000" w:themeColor="text1"/>
        </w:rPr>
        <w:t>as inhabergef</w:t>
      </w:r>
      <w:r w:rsidRPr="005E0199">
        <w:rPr>
          <w:color w:val="000000" w:themeColor="text1"/>
        </w:rPr>
        <w:t>ü</w:t>
      </w:r>
      <w:r w:rsidR="00A226DA" w:rsidRPr="005E0199">
        <w:rPr>
          <w:color w:val="000000" w:themeColor="text1"/>
        </w:rPr>
        <w:t xml:space="preserve">hrte Unternehmen </w:t>
      </w:r>
      <w:r w:rsidRPr="005E0199">
        <w:rPr>
          <w:color w:val="000000" w:themeColor="text1"/>
        </w:rPr>
        <w:t>Bauaufzüge</w:t>
      </w:r>
      <w:r w:rsidR="00A226DA" w:rsidRPr="005E0199">
        <w:rPr>
          <w:color w:val="000000" w:themeColor="text1"/>
        </w:rPr>
        <w:t xml:space="preserve"> her. Das umfangreiche Produktspektrum reicht von kleinen Seilaufzügen bis hin zu Personenaufzügen</w:t>
      </w:r>
      <w:r w:rsidRPr="005E0199">
        <w:rPr>
          <w:color w:val="000000" w:themeColor="text1"/>
        </w:rPr>
        <w:t xml:space="preserve">. Dabei </w:t>
      </w:r>
      <w:r w:rsidR="00C4080F" w:rsidRPr="005E0199">
        <w:rPr>
          <w:color w:val="000000" w:themeColor="text1"/>
        </w:rPr>
        <w:t xml:space="preserve">umfasst </w:t>
      </w:r>
      <w:r w:rsidRPr="005E0199">
        <w:rPr>
          <w:color w:val="000000" w:themeColor="text1"/>
        </w:rPr>
        <w:t xml:space="preserve">es </w:t>
      </w:r>
      <w:r w:rsidR="00C4080F" w:rsidRPr="005E0199">
        <w:rPr>
          <w:color w:val="000000" w:themeColor="text1"/>
        </w:rPr>
        <w:t xml:space="preserve">alles, was </w:t>
      </w:r>
      <w:r w:rsidR="00A226DA" w:rsidRPr="005E0199">
        <w:rPr>
          <w:color w:val="000000" w:themeColor="text1"/>
        </w:rPr>
        <w:t>zum sicheren Transport von Personen und Material</w:t>
      </w:r>
      <w:r w:rsidR="00C4080F" w:rsidRPr="005E0199">
        <w:rPr>
          <w:color w:val="000000" w:themeColor="text1"/>
        </w:rPr>
        <w:t xml:space="preserve"> wichtig ist.</w:t>
      </w:r>
      <w:r w:rsidR="00A226DA" w:rsidRPr="005E0199">
        <w:rPr>
          <w:color w:val="000000" w:themeColor="text1"/>
        </w:rPr>
        <w:t xml:space="preserve"> </w:t>
      </w:r>
      <w:r w:rsidR="00C4080F" w:rsidRPr="005E0199">
        <w:rPr>
          <w:color w:val="000000" w:themeColor="text1"/>
        </w:rPr>
        <w:t>D</w:t>
      </w:r>
      <w:r w:rsidRPr="005E0199">
        <w:rPr>
          <w:color w:val="000000" w:themeColor="text1"/>
        </w:rPr>
        <w:t xml:space="preserve">ie </w:t>
      </w:r>
      <w:r w:rsidR="00A226DA" w:rsidRPr="005E0199">
        <w:rPr>
          <w:color w:val="000000" w:themeColor="text1"/>
        </w:rPr>
        <w:t xml:space="preserve">Produkte </w:t>
      </w:r>
      <w:r w:rsidR="00C4080F" w:rsidRPr="005E0199">
        <w:rPr>
          <w:color w:val="000000" w:themeColor="text1"/>
        </w:rPr>
        <w:t xml:space="preserve">sowohl für </w:t>
      </w:r>
      <w:r w:rsidR="00A226DA" w:rsidRPr="005E0199">
        <w:rPr>
          <w:color w:val="000000" w:themeColor="text1"/>
        </w:rPr>
        <w:t xml:space="preserve">den permanenten </w:t>
      </w:r>
      <w:r w:rsidR="00C4080F" w:rsidRPr="005E0199">
        <w:rPr>
          <w:color w:val="000000" w:themeColor="text1"/>
        </w:rPr>
        <w:t xml:space="preserve">als auch den </w:t>
      </w:r>
      <w:r w:rsidR="00A226DA" w:rsidRPr="005E0199">
        <w:rPr>
          <w:color w:val="000000" w:themeColor="text1"/>
        </w:rPr>
        <w:t xml:space="preserve">temporären Einsatz ausgelegt.  </w:t>
      </w:r>
    </w:p>
    <w:p w:rsidR="00A226DA" w:rsidRPr="005E0199" w:rsidRDefault="00A226DA" w:rsidP="00A226DA">
      <w:pPr>
        <w:rPr>
          <w:color w:val="000000" w:themeColor="text1"/>
        </w:rPr>
      </w:pPr>
    </w:p>
    <w:p w:rsidR="00650639" w:rsidRPr="005E0199" w:rsidRDefault="00650639">
      <w:pPr>
        <w:rPr>
          <w:color w:val="000000" w:themeColor="text1"/>
        </w:rPr>
      </w:pPr>
    </w:p>
    <w:p w:rsidR="00AE6A47" w:rsidRPr="005E0199" w:rsidRDefault="00D85F82">
      <w:pPr>
        <w:rPr>
          <w:b/>
          <w:color w:val="000000" w:themeColor="text1"/>
        </w:rPr>
      </w:pPr>
      <w:r w:rsidRPr="005E0199">
        <w:rPr>
          <w:b/>
          <w:color w:val="000000" w:themeColor="text1"/>
        </w:rPr>
        <w:t>E</w:t>
      </w:r>
      <w:r w:rsidR="00AE6A47" w:rsidRPr="005E0199">
        <w:rPr>
          <w:b/>
          <w:color w:val="000000" w:themeColor="text1"/>
        </w:rPr>
        <w:t>rfolgsbeispiel</w:t>
      </w:r>
      <w:r w:rsidR="00F9096E">
        <w:rPr>
          <w:b/>
          <w:color w:val="000000" w:themeColor="text1"/>
        </w:rPr>
        <w:t xml:space="preserve"> – Beispiel GEDA</w:t>
      </w:r>
    </w:p>
    <w:p w:rsidR="0071718A" w:rsidRPr="005E0199" w:rsidRDefault="00C4080F">
      <w:pPr>
        <w:rPr>
          <w:color w:val="000000" w:themeColor="text1"/>
        </w:rPr>
      </w:pPr>
      <w:r w:rsidRPr="005E0199">
        <w:rPr>
          <w:color w:val="000000" w:themeColor="text1"/>
        </w:rPr>
        <w:t xml:space="preserve">Die </w:t>
      </w:r>
      <w:r w:rsidR="00597F3A" w:rsidRPr="005E0199">
        <w:rPr>
          <w:color w:val="000000" w:themeColor="text1"/>
        </w:rPr>
        <w:t xml:space="preserve">Position </w:t>
      </w:r>
      <w:r w:rsidRPr="005E0199">
        <w:rPr>
          <w:color w:val="000000" w:themeColor="text1"/>
        </w:rPr>
        <w:t xml:space="preserve">als Marktführer </w:t>
      </w:r>
      <w:r w:rsidR="0071718A" w:rsidRPr="005E0199">
        <w:rPr>
          <w:color w:val="000000" w:themeColor="text1"/>
        </w:rPr>
        <w:t xml:space="preserve">baut </w:t>
      </w:r>
      <w:r w:rsidRPr="005E0199">
        <w:rPr>
          <w:color w:val="000000" w:themeColor="text1"/>
        </w:rPr>
        <w:t>GEDA durch ein breites Produktspektrum</w:t>
      </w:r>
      <w:r w:rsidR="00985FB1" w:rsidRPr="005E0199">
        <w:rPr>
          <w:color w:val="000000" w:themeColor="text1"/>
        </w:rPr>
        <w:t xml:space="preserve">, attraktive Nutzungsmöglichkeiten und die guten Beziehungen zu den Kunden </w:t>
      </w:r>
      <w:r w:rsidR="0071718A" w:rsidRPr="005E0199">
        <w:rPr>
          <w:color w:val="000000" w:themeColor="text1"/>
        </w:rPr>
        <w:t xml:space="preserve">weiter aus. </w:t>
      </w:r>
      <w:r w:rsidR="00985FB1" w:rsidRPr="005E0199">
        <w:rPr>
          <w:color w:val="000000" w:themeColor="text1"/>
        </w:rPr>
        <w:t>Dies</w:t>
      </w:r>
      <w:r w:rsidR="0071718A" w:rsidRPr="005E0199">
        <w:rPr>
          <w:color w:val="000000" w:themeColor="text1"/>
        </w:rPr>
        <w:t xml:space="preserve">e Spitzenstellung hat sich das Unternehmen erarbeitet, </w:t>
      </w:r>
      <w:r w:rsidR="00985FB1" w:rsidRPr="005E0199">
        <w:rPr>
          <w:color w:val="000000" w:themeColor="text1"/>
        </w:rPr>
        <w:t xml:space="preserve">weil </w:t>
      </w:r>
      <w:r w:rsidR="0071718A" w:rsidRPr="005E0199">
        <w:rPr>
          <w:color w:val="000000" w:themeColor="text1"/>
        </w:rPr>
        <w:t>es sei</w:t>
      </w:r>
      <w:r w:rsidR="00985FB1" w:rsidRPr="005E0199">
        <w:rPr>
          <w:color w:val="000000" w:themeColor="text1"/>
        </w:rPr>
        <w:t>ne Stärken bewusst pflegt und miteinander ko</w:t>
      </w:r>
      <w:r w:rsidR="0071718A" w:rsidRPr="005E0199">
        <w:rPr>
          <w:color w:val="000000" w:themeColor="text1"/>
        </w:rPr>
        <w:t>m</w:t>
      </w:r>
      <w:r w:rsidR="00985FB1" w:rsidRPr="005E0199">
        <w:rPr>
          <w:color w:val="000000" w:themeColor="text1"/>
        </w:rPr>
        <w:t>biniert: Die Lust auf Innovation, die Freude am schnellen Umsetzen und die Gewissheit</w:t>
      </w:r>
      <w:r w:rsidR="00597F3A" w:rsidRPr="005E0199">
        <w:rPr>
          <w:color w:val="000000" w:themeColor="text1"/>
        </w:rPr>
        <w:t>,</w:t>
      </w:r>
      <w:r w:rsidR="00985FB1" w:rsidRPr="005E0199">
        <w:rPr>
          <w:color w:val="000000" w:themeColor="text1"/>
        </w:rPr>
        <w:t xml:space="preserve"> die Prozesse in Griff zu haben. Möglich wird dies </w:t>
      </w:r>
      <w:r w:rsidR="0071718A" w:rsidRPr="005E0199">
        <w:rPr>
          <w:color w:val="000000" w:themeColor="text1"/>
        </w:rPr>
        <w:t>durch die Pflege des Fakto</w:t>
      </w:r>
      <w:r w:rsidR="00597F3A" w:rsidRPr="005E0199">
        <w:rPr>
          <w:color w:val="000000" w:themeColor="text1"/>
        </w:rPr>
        <w:t>rs</w:t>
      </w:r>
      <w:r w:rsidR="0071718A" w:rsidRPr="005E0199">
        <w:rPr>
          <w:color w:val="000000" w:themeColor="text1"/>
        </w:rPr>
        <w:t xml:space="preserve"> Mensch und das positive Menschenbild. Die zwischenmenschliche</w:t>
      </w:r>
      <w:r w:rsidR="00597F3A" w:rsidRPr="005E0199">
        <w:rPr>
          <w:color w:val="000000" w:themeColor="text1"/>
        </w:rPr>
        <w:t>n</w:t>
      </w:r>
      <w:r w:rsidR="0071718A" w:rsidRPr="005E0199">
        <w:rPr>
          <w:color w:val="000000" w:themeColor="text1"/>
        </w:rPr>
        <w:t xml:space="preserve"> Beziehungen bilden eine optimale Grundlage, ob im Umgang mit Mitarbeitern, Kunden oder Zulieferanten.</w:t>
      </w:r>
    </w:p>
    <w:p w:rsidR="0071718A" w:rsidRPr="005E0199" w:rsidRDefault="0071718A">
      <w:pPr>
        <w:rPr>
          <w:color w:val="000000" w:themeColor="text1"/>
        </w:rPr>
      </w:pPr>
      <w:r w:rsidRPr="005E0199">
        <w:rPr>
          <w:color w:val="000000" w:themeColor="text1"/>
        </w:rPr>
        <w:t xml:space="preserve"> </w:t>
      </w:r>
    </w:p>
    <w:p w:rsidR="0071718A" w:rsidRPr="005E0199" w:rsidRDefault="0071718A">
      <w:pPr>
        <w:rPr>
          <w:color w:val="000000" w:themeColor="text1"/>
        </w:rPr>
      </w:pPr>
      <w:r w:rsidRPr="005E0199">
        <w:rPr>
          <w:color w:val="000000" w:themeColor="text1"/>
        </w:rPr>
        <w:t xml:space="preserve">Dazu zählen flache Hierarchien und das Prinzip </w:t>
      </w:r>
      <w:proofErr w:type="gramStart"/>
      <w:r w:rsidR="00597F3A" w:rsidRPr="005E0199">
        <w:rPr>
          <w:color w:val="000000" w:themeColor="text1"/>
        </w:rPr>
        <w:t>eine</w:t>
      </w:r>
      <w:proofErr w:type="gramEnd"/>
      <w:r w:rsidR="00597F3A" w:rsidRPr="005E0199">
        <w:rPr>
          <w:color w:val="000000" w:themeColor="text1"/>
        </w:rPr>
        <w:t xml:space="preserve"> langen Zugehörigk</w:t>
      </w:r>
      <w:r w:rsidRPr="005E0199">
        <w:rPr>
          <w:color w:val="000000" w:themeColor="text1"/>
        </w:rPr>
        <w:t xml:space="preserve">eit bei den Mitarbeitern. Die Kunden werden frühzeitig zur neuen Produktentwicklung hinzugezogen und durch enge Serviceleistungen unterstützt. </w:t>
      </w:r>
      <w:r w:rsidR="00597F3A" w:rsidRPr="005E0199">
        <w:rPr>
          <w:color w:val="000000" w:themeColor="text1"/>
        </w:rPr>
        <w:t>D</w:t>
      </w:r>
      <w:r w:rsidRPr="005E0199">
        <w:rPr>
          <w:color w:val="000000" w:themeColor="text1"/>
        </w:rPr>
        <w:t xml:space="preserve">ie Zulieferer werden so eingebunden, dass dadurch die Innovationszyklen </w:t>
      </w:r>
      <w:r w:rsidR="00597F3A" w:rsidRPr="005E0199">
        <w:rPr>
          <w:color w:val="000000" w:themeColor="text1"/>
        </w:rPr>
        <w:t>weiter verkürzt</w:t>
      </w:r>
      <w:r w:rsidRPr="005E0199">
        <w:rPr>
          <w:color w:val="000000" w:themeColor="text1"/>
        </w:rPr>
        <w:t xml:space="preserve"> werden.</w:t>
      </w:r>
    </w:p>
    <w:p w:rsidR="0071718A" w:rsidRPr="005E0199" w:rsidRDefault="0071718A" w:rsidP="00985FB1">
      <w:pPr>
        <w:rPr>
          <w:color w:val="000000" w:themeColor="text1"/>
        </w:rPr>
      </w:pPr>
    </w:p>
    <w:p w:rsidR="0071718A" w:rsidRPr="005E0199" w:rsidRDefault="0071718A" w:rsidP="00985FB1">
      <w:pPr>
        <w:rPr>
          <w:color w:val="000000" w:themeColor="text1"/>
        </w:rPr>
      </w:pPr>
      <w:r w:rsidRPr="005E0199">
        <w:rPr>
          <w:color w:val="000000" w:themeColor="text1"/>
        </w:rPr>
        <w:t xml:space="preserve">Der </w:t>
      </w:r>
      <w:r w:rsidR="00985FB1" w:rsidRPr="005E0199">
        <w:rPr>
          <w:color w:val="000000" w:themeColor="text1"/>
        </w:rPr>
        <w:t xml:space="preserve"> </w:t>
      </w:r>
      <w:r w:rsidRPr="005E0199">
        <w:rPr>
          <w:color w:val="000000" w:themeColor="text1"/>
        </w:rPr>
        <w:t xml:space="preserve">„Erfolgsfaktor Mensch“ wird somit zur tragenden Säule der </w:t>
      </w:r>
      <w:r w:rsidR="00985FB1" w:rsidRPr="005E0199">
        <w:rPr>
          <w:color w:val="000000" w:themeColor="text1"/>
        </w:rPr>
        <w:t>Unternehmensstrategie</w:t>
      </w:r>
      <w:r w:rsidR="00597F3A" w:rsidRPr="005E0199">
        <w:rPr>
          <w:color w:val="000000" w:themeColor="text1"/>
        </w:rPr>
        <w:t>,</w:t>
      </w:r>
      <w:r w:rsidRPr="005E0199">
        <w:rPr>
          <w:color w:val="000000" w:themeColor="text1"/>
        </w:rPr>
        <w:t xml:space="preserve"> über die</w:t>
      </w:r>
      <w:r w:rsidR="00460661" w:rsidRPr="005E0199">
        <w:rPr>
          <w:color w:val="000000" w:themeColor="text1"/>
        </w:rPr>
        <w:t xml:space="preserve"> das Unternehmen seine Stärken ausbaut.</w:t>
      </w:r>
      <w:r w:rsidRPr="005E0199">
        <w:rPr>
          <w:color w:val="000000" w:themeColor="text1"/>
        </w:rPr>
        <w:t xml:space="preserve"> </w:t>
      </w:r>
    </w:p>
    <w:p w:rsidR="00597F3A" w:rsidRPr="005E0199" w:rsidRDefault="00597F3A" w:rsidP="00985FB1">
      <w:pPr>
        <w:rPr>
          <w:color w:val="000000" w:themeColor="text1"/>
        </w:rPr>
      </w:pPr>
    </w:p>
    <w:p w:rsidR="00597F3A" w:rsidRDefault="00597F3A" w:rsidP="00985FB1">
      <w:pPr>
        <w:rPr>
          <w:color w:val="000000" w:themeColor="text1"/>
        </w:rPr>
      </w:pPr>
    </w:p>
    <w:p w:rsidR="00A44E5E" w:rsidRDefault="00A44E5E" w:rsidP="00985FB1">
      <w:pPr>
        <w:rPr>
          <w:color w:val="000000" w:themeColor="text1"/>
        </w:rPr>
      </w:pPr>
    </w:p>
    <w:p w:rsidR="00A44E5E" w:rsidRPr="00A44E5E" w:rsidRDefault="00A44E5E" w:rsidP="00985FB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Vollständige </w:t>
      </w:r>
      <w:r w:rsidRPr="00A44E5E">
        <w:rPr>
          <w:b/>
          <w:color w:val="000000" w:themeColor="text1"/>
        </w:rPr>
        <w:t>Firmendaten</w:t>
      </w:r>
    </w:p>
    <w:p w:rsidR="00A44E5E" w:rsidRDefault="00A44E5E" w:rsidP="00A44E5E">
      <w:pPr>
        <w:jc w:val="left"/>
        <w:rPr>
          <w:rFonts w:asciiTheme="minorHAnsi" w:hAnsiTheme="minorHAnsi"/>
        </w:rPr>
      </w:pPr>
      <w:r w:rsidRPr="005E0199">
        <w:rPr>
          <w:color w:val="000000" w:themeColor="text1"/>
        </w:rPr>
        <w:t>GEDA-</w:t>
      </w:r>
      <w:proofErr w:type="spellStart"/>
      <w:r w:rsidRPr="005E0199">
        <w:rPr>
          <w:color w:val="000000" w:themeColor="text1"/>
        </w:rPr>
        <w:t>Dechentreiter</w:t>
      </w:r>
      <w:proofErr w:type="spellEnd"/>
      <w:r w:rsidRPr="005E0199">
        <w:rPr>
          <w:color w:val="000000" w:themeColor="text1"/>
        </w:rPr>
        <w:t xml:space="preserve"> GmbH &amp; Co. KG</w:t>
      </w:r>
      <w:r>
        <w:rPr>
          <w:color w:val="000000" w:themeColor="text1"/>
        </w:rPr>
        <w:br/>
      </w:r>
    </w:p>
    <w:p w:rsidR="00A44E5E" w:rsidRDefault="00A44E5E" w:rsidP="00A44E5E">
      <w:pPr>
        <w:jc w:val="left"/>
        <w:rPr>
          <w:rFonts w:asciiTheme="minorHAnsi" w:hAnsiTheme="minorHAnsi"/>
        </w:rPr>
      </w:pPr>
      <w:proofErr w:type="spellStart"/>
      <w:r w:rsidRPr="005E0199">
        <w:rPr>
          <w:rFonts w:asciiTheme="minorHAnsi" w:hAnsiTheme="minorHAnsi"/>
        </w:rPr>
        <w:t>Mertinger</w:t>
      </w:r>
      <w:proofErr w:type="spellEnd"/>
      <w:r w:rsidRPr="005E0199">
        <w:rPr>
          <w:rFonts w:asciiTheme="minorHAnsi" w:hAnsiTheme="minorHAnsi"/>
        </w:rPr>
        <w:t xml:space="preserve"> Straße 60</w:t>
      </w:r>
      <w:r w:rsidRPr="005E0199">
        <w:rPr>
          <w:rFonts w:asciiTheme="minorHAnsi" w:hAnsiTheme="minorHAnsi"/>
        </w:rPr>
        <w:br/>
        <w:t>86663 Asbach-</w:t>
      </w:r>
      <w:proofErr w:type="spellStart"/>
      <w:r w:rsidRPr="005E0199">
        <w:rPr>
          <w:rFonts w:asciiTheme="minorHAnsi" w:hAnsiTheme="minorHAnsi"/>
        </w:rPr>
        <w:t>Bäumenheim</w:t>
      </w:r>
      <w:proofErr w:type="spellEnd"/>
      <w:r w:rsidRPr="005E01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</w:p>
    <w:p w:rsidR="00A44E5E" w:rsidRDefault="00A44E5E" w:rsidP="00A44E5E">
      <w:pPr>
        <w:jc w:val="left"/>
        <w:rPr>
          <w:rFonts w:asciiTheme="minorHAnsi" w:hAnsiTheme="minorHAnsi"/>
        </w:rPr>
      </w:pPr>
      <w:r w:rsidRPr="005E0199">
        <w:rPr>
          <w:rFonts w:asciiTheme="minorHAnsi" w:hAnsiTheme="minorHAnsi"/>
        </w:rPr>
        <w:t>Telefon: +49 906 9809-0</w:t>
      </w:r>
      <w:r>
        <w:rPr>
          <w:rFonts w:asciiTheme="minorHAnsi" w:hAnsiTheme="minorHAnsi"/>
        </w:rPr>
        <w:br/>
      </w:r>
    </w:p>
    <w:p w:rsidR="00A44E5E" w:rsidRDefault="00A44E5E" w:rsidP="00A44E5E">
      <w:pPr>
        <w:jc w:val="left"/>
        <w:rPr>
          <w:color w:val="000000" w:themeColor="text1"/>
        </w:rPr>
      </w:pPr>
      <w:r w:rsidRPr="005E0199">
        <w:rPr>
          <w:rFonts w:asciiTheme="minorHAnsi" w:hAnsiTheme="minorHAnsi"/>
        </w:rPr>
        <w:t>E-Mail: info@geda.de</w:t>
      </w:r>
      <w:r w:rsidRPr="005E0199">
        <w:rPr>
          <w:rFonts w:asciiTheme="minorHAnsi" w:hAnsiTheme="minorHAnsi"/>
        </w:rPr>
        <w:br/>
        <w:t xml:space="preserve">Internet: http://www.geda.de </w:t>
      </w:r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>-Präsenz: nicht vorhanden</w:t>
      </w:r>
      <w:r>
        <w:rPr>
          <w:rFonts w:asciiTheme="minorHAnsi" w:hAnsiTheme="minorHAnsi"/>
        </w:rPr>
        <w:br/>
      </w:r>
    </w:p>
    <w:p w:rsidR="00A44E5E" w:rsidRPr="005E0199" w:rsidRDefault="00A44E5E" w:rsidP="00A44E5E">
      <w:pPr>
        <w:jc w:val="left"/>
        <w:rPr>
          <w:color w:val="000000" w:themeColor="text1"/>
        </w:rPr>
      </w:pPr>
    </w:p>
    <w:p w:rsidR="00AE6A47" w:rsidRPr="005E0199" w:rsidRDefault="00AE6A47" w:rsidP="00AE6A47">
      <w:pPr>
        <w:rPr>
          <w:b/>
          <w:color w:val="000000" w:themeColor="text1"/>
        </w:rPr>
      </w:pPr>
      <w:r w:rsidRPr="005E0199">
        <w:rPr>
          <w:b/>
          <w:color w:val="000000" w:themeColor="text1"/>
        </w:rPr>
        <w:t>Mitarbeiteranzahl</w:t>
      </w:r>
    </w:p>
    <w:p w:rsidR="00E65639" w:rsidRPr="005E0199" w:rsidRDefault="00460661" w:rsidP="00AE6A47">
      <w:pPr>
        <w:rPr>
          <w:color w:val="000000" w:themeColor="text1"/>
        </w:rPr>
      </w:pPr>
      <w:r w:rsidRPr="005E0199">
        <w:rPr>
          <w:color w:val="000000" w:themeColor="text1"/>
        </w:rPr>
        <w:t xml:space="preserve">ca. </w:t>
      </w:r>
      <w:r w:rsidR="00523F3A" w:rsidRPr="005E0199">
        <w:rPr>
          <w:color w:val="000000" w:themeColor="text1"/>
        </w:rPr>
        <w:t>275</w:t>
      </w:r>
    </w:p>
    <w:p w:rsidR="00460661" w:rsidRDefault="00460661" w:rsidP="00AE6A47">
      <w:pPr>
        <w:rPr>
          <w:color w:val="000000" w:themeColor="text1"/>
        </w:rPr>
      </w:pPr>
    </w:p>
    <w:p w:rsidR="00A44E5E" w:rsidRPr="005E0199" w:rsidRDefault="00A44E5E" w:rsidP="00AE6A47">
      <w:pPr>
        <w:rPr>
          <w:color w:val="000000" w:themeColor="text1"/>
        </w:rPr>
      </w:pPr>
    </w:p>
    <w:p w:rsidR="00AE6A47" w:rsidRPr="005E0199" w:rsidRDefault="00AE6A47" w:rsidP="00AE6A47">
      <w:pPr>
        <w:rPr>
          <w:b/>
          <w:color w:val="000000" w:themeColor="text1"/>
        </w:rPr>
      </w:pPr>
      <w:r w:rsidRPr="005E0199">
        <w:rPr>
          <w:b/>
          <w:color w:val="000000" w:themeColor="text1"/>
        </w:rPr>
        <w:t>Branche</w:t>
      </w:r>
    </w:p>
    <w:p w:rsidR="00E65639" w:rsidRPr="005E0199" w:rsidRDefault="00460661" w:rsidP="00AE6A47">
      <w:pPr>
        <w:rPr>
          <w:color w:val="000000" w:themeColor="text1"/>
        </w:rPr>
      </w:pPr>
      <w:r w:rsidRPr="005E0199">
        <w:rPr>
          <w:color w:val="000000" w:themeColor="text1"/>
        </w:rPr>
        <w:t>Baumaschinen</w:t>
      </w:r>
    </w:p>
    <w:p w:rsidR="00996CE2" w:rsidRPr="005E0199" w:rsidRDefault="00996CE2" w:rsidP="00AE6A47">
      <w:pPr>
        <w:rPr>
          <w:color w:val="000000" w:themeColor="text1"/>
        </w:rPr>
      </w:pPr>
    </w:p>
    <w:p w:rsidR="00AE6A47" w:rsidRDefault="00AE6A47" w:rsidP="00AE6A47">
      <w:pPr>
        <w:pBdr>
          <w:bottom w:val="double" w:sz="6" w:space="1" w:color="auto"/>
        </w:pBdr>
        <w:rPr>
          <w:color w:val="000000" w:themeColor="text1"/>
        </w:rPr>
      </w:pPr>
    </w:p>
    <w:p w:rsidR="00F9096E" w:rsidRDefault="00F9096E" w:rsidP="00AE6A47">
      <w:pPr>
        <w:pBdr>
          <w:bottom w:val="double" w:sz="6" w:space="1" w:color="auto"/>
        </w:pBdr>
        <w:rPr>
          <w:color w:val="000000" w:themeColor="text1"/>
        </w:rPr>
      </w:pPr>
    </w:p>
    <w:p w:rsidR="00F9096E" w:rsidRDefault="00F9096E" w:rsidP="00AE6A47">
      <w:pPr>
        <w:pBdr>
          <w:bottom w:val="double" w:sz="6" w:space="1" w:color="auto"/>
        </w:pBdr>
        <w:rPr>
          <w:color w:val="000000" w:themeColor="text1"/>
        </w:rPr>
      </w:pPr>
    </w:p>
    <w:p w:rsidR="00F9096E" w:rsidRDefault="00F9096E" w:rsidP="00AE6A47">
      <w:pPr>
        <w:pBdr>
          <w:bottom w:val="double" w:sz="6" w:space="1" w:color="auto"/>
        </w:pBdr>
        <w:rPr>
          <w:color w:val="000000" w:themeColor="text1"/>
        </w:rPr>
      </w:pPr>
    </w:p>
    <w:p w:rsidR="00F9096E" w:rsidRDefault="00F9096E" w:rsidP="00AE6A47">
      <w:pPr>
        <w:pBdr>
          <w:bottom w:val="double" w:sz="6" w:space="1" w:color="auto"/>
        </w:pBdr>
        <w:rPr>
          <w:color w:val="000000" w:themeColor="text1"/>
        </w:rPr>
      </w:pPr>
    </w:p>
    <w:p w:rsidR="001D4B07" w:rsidRDefault="001D4B07" w:rsidP="00AE6A47">
      <w:pPr>
        <w:rPr>
          <w:color w:val="000000" w:themeColor="text1"/>
        </w:rPr>
      </w:pPr>
    </w:p>
    <w:p w:rsidR="00A44E5E" w:rsidRPr="001B43B4" w:rsidRDefault="0090300C" w:rsidP="00AE6A47">
      <w:pPr>
        <w:rPr>
          <w:color w:val="000000" w:themeColor="text1"/>
          <w:sz w:val="28"/>
        </w:rPr>
      </w:pPr>
      <w:r w:rsidRPr="0090300C">
        <w:rPr>
          <w:b/>
          <w:color w:val="000000" w:themeColor="text1"/>
          <w:sz w:val="28"/>
        </w:rPr>
        <w:lastRenderedPageBreak/>
        <w:t xml:space="preserve">2. Formblatt </w:t>
      </w:r>
      <w:r w:rsidR="001B43B4" w:rsidRPr="001B43B4">
        <w:rPr>
          <w:color w:val="000000" w:themeColor="text1"/>
          <w:sz w:val="28"/>
        </w:rPr>
        <w:t>– Teil 1</w:t>
      </w:r>
    </w:p>
    <w:p w:rsidR="0090300C" w:rsidRDefault="0090300C" w:rsidP="00AE6A47">
      <w:pPr>
        <w:rPr>
          <w:color w:val="000000" w:themeColor="text1"/>
        </w:rPr>
      </w:pPr>
    </w:p>
    <w:p w:rsidR="0090300C" w:rsidRDefault="0090300C" w:rsidP="00AE6A4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7"/>
      </w:tblGrid>
      <w:tr w:rsidR="00A44E5E" w:rsidRPr="001D4B07" w:rsidTr="001D4B07">
        <w:tc>
          <w:tcPr>
            <w:tcW w:w="3085" w:type="dxa"/>
            <w:vAlign w:val="center"/>
          </w:tcPr>
          <w:p w:rsidR="00A44E5E" w:rsidRPr="001D4B07" w:rsidRDefault="00A44E5E" w:rsidP="001D4B07">
            <w:pPr>
              <w:jc w:val="left"/>
              <w:rPr>
                <w:b/>
                <w:color w:val="000000" w:themeColor="text1"/>
              </w:rPr>
            </w:pPr>
            <w:r w:rsidRPr="001D4B07">
              <w:rPr>
                <w:b/>
                <w:color w:val="000000" w:themeColor="text1"/>
              </w:rPr>
              <w:t>Firmenname</w:t>
            </w:r>
          </w:p>
          <w:p w:rsidR="00A44E5E" w:rsidRPr="001D4B07" w:rsidRDefault="00A44E5E" w:rsidP="001D4B07">
            <w:pPr>
              <w:jc w:val="left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A44E5E" w:rsidRPr="001D4B07" w:rsidRDefault="00A44E5E" w:rsidP="00A44E5E">
            <w:pPr>
              <w:rPr>
                <w:b/>
                <w:color w:val="000000" w:themeColor="text1"/>
              </w:rPr>
            </w:pPr>
          </w:p>
        </w:tc>
      </w:tr>
      <w:tr w:rsidR="00A44E5E" w:rsidRPr="001D4B07" w:rsidTr="001D4B07">
        <w:tc>
          <w:tcPr>
            <w:tcW w:w="3085" w:type="dxa"/>
            <w:vAlign w:val="center"/>
          </w:tcPr>
          <w:p w:rsidR="00A44E5E" w:rsidRPr="001D4B07" w:rsidRDefault="00A44E5E" w:rsidP="001D4B07">
            <w:pPr>
              <w:jc w:val="left"/>
              <w:rPr>
                <w:b/>
                <w:color w:val="000000" w:themeColor="text1"/>
              </w:rPr>
            </w:pPr>
            <w:r w:rsidRPr="001D4B07">
              <w:rPr>
                <w:b/>
                <w:color w:val="000000" w:themeColor="text1"/>
              </w:rPr>
              <w:t xml:space="preserve">Ansprechpartner </w:t>
            </w:r>
          </w:p>
          <w:p w:rsidR="00A44E5E" w:rsidRPr="001D4B07" w:rsidRDefault="00A44E5E" w:rsidP="001D4B07">
            <w:pPr>
              <w:jc w:val="left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A44E5E" w:rsidRPr="001D4B07" w:rsidRDefault="00A44E5E" w:rsidP="00A44E5E">
            <w:pPr>
              <w:rPr>
                <w:b/>
                <w:color w:val="000000" w:themeColor="text1"/>
              </w:rPr>
            </w:pPr>
          </w:p>
        </w:tc>
      </w:tr>
      <w:tr w:rsidR="00A44E5E" w:rsidRPr="001D4B07" w:rsidTr="001D4B07">
        <w:tc>
          <w:tcPr>
            <w:tcW w:w="3085" w:type="dxa"/>
            <w:vAlign w:val="center"/>
          </w:tcPr>
          <w:p w:rsidR="001D4B07" w:rsidRPr="001D4B07" w:rsidRDefault="001D4B07" w:rsidP="001D4B07">
            <w:pPr>
              <w:jc w:val="left"/>
              <w:rPr>
                <w:color w:val="000000" w:themeColor="text1"/>
              </w:rPr>
            </w:pPr>
            <w:r w:rsidRPr="001D4B07">
              <w:rPr>
                <w:color w:val="000000" w:themeColor="text1"/>
              </w:rPr>
              <w:t xml:space="preserve">Logo als </w:t>
            </w:r>
            <w:proofErr w:type="spellStart"/>
            <w:r w:rsidRPr="001D4B07">
              <w:rPr>
                <w:color w:val="000000" w:themeColor="text1"/>
              </w:rPr>
              <w:t>jpg</w:t>
            </w:r>
            <w:proofErr w:type="spellEnd"/>
            <w:r w:rsidRPr="001D4B07">
              <w:rPr>
                <w:color w:val="000000" w:themeColor="text1"/>
              </w:rPr>
              <w:t xml:space="preserve">-Datei </w:t>
            </w:r>
          </w:p>
          <w:p w:rsidR="00A44E5E" w:rsidRPr="001D4B07" w:rsidRDefault="00A44E5E" w:rsidP="001D4B07">
            <w:pPr>
              <w:jc w:val="left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A44E5E" w:rsidRPr="001D4B07" w:rsidRDefault="00A44E5E" w:rsidP="00A44E5E">
            <w:pPr>
              <w:rPr>
                <w:b/>
                <w:color w:val="000000" w:themeColor="text1"/>
              </w:rPr>
            </w:pPr>
          </w:p>
        </w:tc>
      </w:tr>
      <w:tr w:rsidR="00A44E5E" w:rsidRPr="001D4B07" w:rsidTr="001D4B07">
        <w:tc>
          <w:tcPr>
            <w:tcW w:w="3085" w:type="dxa"/>
            <w:vAlign w:val="center"/>
          </w:tcPr>
          <w:p w:rsidR="001D4B07" w:rsidRPr="001D4B07" w:rsidRDefault="001D4B07" w:rsidP="001D4B07">
            <w:pPr>
              <w:jc w:val="left"/>
              <w:rPr>
                <w:color w:val="000000" w:themeColor="text1"/>
              </w:rPr>
            </w:pPr>
            <w:r w:rsidRPr="001D4B07">
              <w:rPr>
                <w:color w:val="000000" w:themeColor="text1"/>
              </w:rPr>
              <w:t xml:space="preserve">Aussagefähiges Bild </w:t>
            </w:r>
            <w:r w:rsidRPr="001D4B07">
              <w:rPr>
                <w:color w:val="000000" w:themeColor="text1"/>
              </w:rPr>
              <w:br/>
              <w:t xml:space="preserve">als </w:t>
            </w:r>
            <w:proofErr w:type="spellStart"/>
            <w:r w:rsidRPr="001D4B07">
              <w:rPr>
                <w:color w:val="000000" w:themeColor="text1"/>
              </w:rPr>
              <w:t>jpg</w:t>
            </w:r>
            <w:proofErr w:type="spellEnd"/>
            <w:r w:rsidRPr="001D4B07">
              <w:rPr>
                <w:color w:val="000000" w:themeColor="text1"/>
              </w:rPr>
              <w:t>-Datei mit Beschreibung</w:t>
            </w:r>
          </w:p>
          <w:p w:rsidR="00A44E5E" w:rsidRPr="001D4B07" w:rsidRDefault="00A44E5E" w:rsidP="001D4B07">
            <w:pPr>
              <w:jc w:val="left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A44E5E" w:rsidRPr="001D4B07" w:rsidRDefault="00A44E5E" w:rsidP="00A44E5E">
            <w:pPr>
              <w:rPr>
                <w:b/>
                <w:color w:val="000000" w:themeColor="text1"/>
              </w:rPr>
            </w:pPr>
          </w:p>
        </w:tc>
      </w:tr>
      <w:tr w:rsidR="00A44E5E" w:rsidRPr="001D4B07" w:rsidTr="001D4B07">
        <w:tc>
          <w:tcPr>
            <w:tcW w:w="3085" w:type="dxa"/>
          </w:tcPr>
          <w:p w:rsidR="00A44E5E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  <w:r w:rsidRPr="001D4B07">
              <w:rPr>
                <w:b/>
                <w:color w:val="000000" w:themeColor="text1"/>
              </w:rPr>
              <w:t>Porträt</w:t>
            </w:r>
          </w:p>
          <w:p w:rsidR="001D4B07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</w:p>
          <w:p w:rsidR="001D4B07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</w:p>
          <w:p w:rsidR="001D4B07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6127" w:type="dxa"/>
          </w:tcPr>
          <w:p w:rsidR="00A44E5E" w:rsidRDefault="00A44E5E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Pr="001D4B07" w:rsidRDefault="001D4B07" w:rsidP="001D4B07">
            <w:pPr>
              <w:rPr>
                <w:b/>
                <w:color w:val="000000" w:themeColor="text1"/>
              </w:rPr>
            </w:pPr>
          </w:p>
        </w:tc>
      </w:tr>
      <w:tr w:rsidR="00A44E5E" w:rsidRPr="001D4B07" w:rsidTr="001D4B07">
        <w:tc>
          <w:tcPr>
            <w:tcW w:w="3085" w:type="dxa"/>
          </w:tcPr>
          <w:p w:rsidR="00A44E5E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  <w:r w:rsidRPr="001D4B07">
              <w:rPr>
                <w:b/>
                <w:color w:val="000000" w:themeColor="text1"/>
              </w:rPr>
              <w:t>Erfolgsbeispiel</w:t>
            </w:r>
          </w:p>
          <w:p w:rsidR="001D4B07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</w:p>
          <w:p w:rsidR="001D4B07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</w:p>
          <w:p w:rsidR="001D4B07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</w:p>
          <w:p w:rsidR="001D4B07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</w:p>
          <w:p w:rsidR="001D4B07" w:rsidRPr="001D4B07" w:rsidRDefault="001D4B07" w:rsidP="001D4B07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6127" w:type="dxa"/>
          </w:tcPr>
          <w:p w:rsidR="00A44E5E" w:rsidRDefault="00A44E5E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Default="001D4B07" w:rsidP="001D4B07">
            <w:pPr>
              <w:rPr>
                <w:b/>
                <w:color w:val="000000" w:themeColor="text1"/>
              </w:rPr>
            </w:pPr>
          </w:p>
          <w:p w:rsidR="001D4B07" w:rsidRPr="001D4B07" w:rsidRDefault="001D4B07" w:rsidP="001D4B07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852024">
        <w:tc>
          <w:tcPr>
            <w:tcW w:w="9212" w:type="dxa"/>
            <w:gridSpan w:val="2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  <w:r w:rsidRPr="001D4B07">
              <w:rPr>
                <w:b/>
                <w:color w:val="000000" w:themeColor="text1"/>
              </w:rPr>
              <w:t>Vollständige Firmendaten</w:t>
            </w:r>
          </w:p>
        </w:tc>
      </w:tr>
      <w:tr w:rsidR="00A44E5E" w:rsidRPr="001D4B07" w:rsidTr="001D4B07">
        <w:tc>
          <w:tcPr>
            <w:tcW w:w="3085" w:type="dxa"/>
          </w:tcPr>
          <w:p w:rsidR="00A44E5E" w:rsidRPr="001D4B07" w:rsidRDefault="001D4B07" w:rsidP="001D4B07">
            <w:pPr>
              <w:jc w:val="left"/>
              <w:rPr>
                <w:color w:val="000000" w:themeColor="text1"/>
              </w:rPr>
            </w:pPr>
            <w:r w:rsidRPr="001D4B07">
              <w:rPr>
                <w:color w:val="000000" w:themeColor="text1"/>
              </w:rPr>
              <w:t>Straße</w:t>
            </w:r>
          </w:p>
        </w:tc>
        <w:tc>
          <w:tcPr>
            <w:tcW w:w="6127" w:type="dxa"/>
          </w:tcPr>
          <w:p w:rsidR="00A44E5E" w:rsidRPr="001D4B07" w:rsidRDefault="00A44E5E" w:rsidP="00A44E5E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1D4B07">
        <w:tc>
          <w:tcPr>
            <w:tcW w:w="3085" w:type="dxa"/>
          </w:tcPr>
          <w:p w:rsidR="001D4B07" w:rsidRPr="001D4B07" w:rsidRDefault="001D4B07" w:rsidP="001D4B07">
            <w:pPr>
              <w:jc w:val="left"/>
              <w:rPr>
                <w:color w:val="000000" w:themeColor="text1"/>
              </w:rPr>
            </w:pPr>
            <w:proofErr w:type="spellStart"/>
            <w:r w:rsidRPr="001D4B07">
              <w:rPr>
                <w:color w:val="000000" w:themeColor="text1"/>
              </w:rPr>
              <w:t>Plz</w:t>
            </w:r>
            <w:proofErr w:type="spellEnd"/>
            <w:r w:rsidRPr="001D4B07">
              <w:rPr>
                <w:color w:val="000000" w:themeColor="text1"/>
              </w:rPr>
              <w:t>-Stadt</w:t>
            </w:r>
          </w:p>
        </w:tc>
        <w:tc>
          <w:tcPr>
            <w:tcW w:w="6127" w:type="dxa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1D4B07">
        <w:tc>
          <w:tcPr>
            <w:tcW w:w="3085" w:type="dxa"/>
          </w:tcPr>
          <w:p w:rsidR="001D4B07" w:rsidRPr="001D4B07" w:rsidRDefault="001D4B07" w:rsidP="001D4B07">
            <w:pPr>
              <w:jc w:val="left"/>
              <w:rPr>
                <w:color w:val="000000" w:themeColor="text1"/>
              </w:rPr>
            </w:pPr>
            <w:r w:rsidRPr="001D4B07">
              <w:rPr>
                <w:color w:val="000000" w:themeColor="text1"/>
              </w:rPr>
              <w:t>Telefon</w:t>
            </w:r>
          </w:p>
        </w:tc>
        <w:tc>
          <w:tcPr>
            <w:tcW w:w="6127" w:type="dxa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1D4B07">
        <w:tc>
          <w:tcPr>
            <w:tcW w:w="3085" w:type="dxa"/>
          </w:tcPr>
          <w:p w:rsidR="001D4B07" w:rsidRPr="001D4B07" w:rsidRDefault="001D4B07" w:rsidP="001D4B07">
            <w:pPr>
              <w:jc w:val="left"/>
              <w:rPr>
                <w:color w:val="000000" w:themeColor="text1"/>
              </w:rPr>
            </w:pPr>
            <w:r w:rsidRPr="001D4B07">
              <w:rPr>
                <w:color w:val="000000" w:themeColor="text1"/>
              </w:rPr>
              <w:t>E-Mail</w:t>
            </w:r>
          </w:p>
        </w:tc>
        <w:tc>
          <w:tcPr>
            <w:tcW w:w="6127" w:type="dxa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1D4B07">
        <w:tc>
          <w:tcPr>
            <w:tcW w:w="3085" w:type="dxa"/>
          </w:tcPr>
          <w:p w:rsidR="001D4B07" w:rsidRPr="001D4B07" w:rsidRDefault="001D4B07" w:rsidP="001D4B07">
            <w:pPr>
              <w:jc w:val="left"/>
              <w:rPr>
                <w:color w:val="000000" w:themeColor="text1"/>
              </w:rPr>
            </w:pPr>
            <w:proofErr w:type="spellStart"/>
            <w:r w:rsidRPr="001D4B07">
              <w:rPr>
                <w:color w:val="000000" w:themeColor="text1"/>
              </w:rPr>
              <w:t>www</w:t>
            </w:r>
            <w:proofErr w:type="spellEnd"/>
          </w:p>
        </w:tc>
        <w:tc>
          <w:tcPr>
            <w:tcW w:w="6127" w:type="dxa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1D4B07">
        <w:tc>
          <w:tcPr>
            <w:tcW w:w="3085" w:type="dxa"/>
          </w:tcPr>
          <w:p w:rsidR="001D4B07" w:rsidRPr="001D4B07" w:rsidRDefault="001D4B07" w:rsidP="001D4B07">
            <w:pPr>
              <w:jc w:val="left"/>
              <w:rPr>
                <w:color w:val="000000" w:themeColor="text1"/>
              </w:rPr>
            </w:pPr>
            <w:proofErr w:type="spellStart"/>
            <w:r w:rsidRPr="001D4B07">
              <w:rPr>
                <w:color w:val="000000" w:themeColor="text1"/>
              </w:rPr>
              <w:t>facebook</w:t>
            </w:r>
            <w:proofErr w:type="spellEnd"/>
            <w:r w:rsidRPr="001D4B07">
              <w:rPr>
                <w:color w:val="000000" w:themeColor="text1"/>
              </w:rPr>
              <w:t>, falls vorhanden</w:t>
            </w:r>
          </w:p>
        </w:tc>
        <w:tc>
          <w:tcPr>
            <w:tcW w:w="6127" w:type="dxa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0671F4">
        <w:tc>
          <w:tcPr>
            <w:tcW w:w="9212" w:type="dxa"/>
            <w:gridSpan w:val="2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1D4B07">
        <w:tc>
          <w:tcPr>
            <w:tcW w:w="3085" w:type="dxa"/>
          </w:tcPr>
          <w:p w:rsidR="001D4B07" w:rsidRPr="001D4B07" w:rsidRDefault="001D4B07" w:rsidP="001D4B07">
            <w:pPr>
              <w:rPr>
                <w:b/>
                <w:color w:val="000000" w:themeColor="text1"/>
              </w:rPr>
            </w:pPr>
            <w:r w:rsidRPr="001D4B07">
              <w:rPr>
                <w:b/>
                <w:color w:val="000000" w:themeColor="text1"/>
              </w:rPr>
              <w:t>Mitarbeiteranzahl</w:t>
            </w:r>
          </w:p>
        </w:tc>
        <w:tc>
          <w:tcPr>
            <w:tcW w:w="6127" w:type="dxa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</w:p>
        </w:tc>
      </w:tr>
      <w:tr w:rsidR="001D4B07" w:rsidRPr="001D4B07" w:rsidTr="001D4B07">
        <w:tc>
          <w:tcPr>
            <w:tcW w:w="3085" w:type="dxa"/>
          </w:tcPr>
          <w:p w:rsidR="001D4B07" w:rsidRPr="001D4B07" w:rsidRDefault="001D4B07" w:rsidP="001D4B07">
            <w:pPr>
              <w:rPr>
                <w:b/>
                <w:color w:val="000000" w:themeColor="text1"/>
              </w:rPr>
            </w:pPr>
            <w:r w:rsidRPr="001D4B07">
              <w:rPr>
                <w:b/>
                <w:color w:val="000000" w:themeColor="text1"/>
              </w:rPr>
              <w:t>Branche</w:t>
            </w:r>
          </w:p>
        </w:tc>
        <w:tc>
          <w:tcPr>
            <w:tcW w:w="6127" w:type="dxa"/>
          </w:tcPr>
          <w:p w:rsidR="001D4B07" w:rsidRPr="001D4B07" w:rsidRDefault="001D4B07" w:rsidP="00A44E5E">
            <w:pPr>
              <w:rPr>
                <w:b/>
                <w:color w:val="000000" w:themeColor="text1"/>
              </w:rPr>
            </w:pPr>
          </w:p>
        </w:tc>
      </w:tr>
    </w:tbl>
    <w:p w:rsidR="00A44E5E" w:rsidRDefault="00A44E5E" w:rsidP="001D4B07">
      <w:pPr>
        <w:rPr>
          <w:b/>
          <w:i/>
          <w:color w:val="000000" w:themeColor="text1"/>
        </w:rPr>
      </w:pPr>
    </w:p>
    <w:p w:rsidR="001B43B4" w:rsidRDefault="001B43B4" w:rsidP="001D4B07">
      <w:pPr>
        <w:rPr>
          <w:b/>
          <w:i/>
          <w:color w:val="000000" w:themeColor="text1"/>
        </w:rPr>
      </w:pPr>
    </w:p>
    <w:p w:rsidR="001B43B4" w:rsidRPr="001B43B4" w:rsidRDefault="001B43B4" w:rsidP="001D4B07">
      <w:pPr>
        <w:rPr>
          <w:b/>
          <w:color w:val="000000" w:themeColor="text1"/>
          <w:sz w:val="28"/>
        </w:rPr>
      </w:pPr>
      <w:r w:rsidRPr="001B43B4">
        <w:rPr>
          <w:b/>
          <w:color w:val="000000" w:themeColor="text1"/>
          <w:sz w:val="28"/>
        </w:rPr>
        <w:lastRenderedPageBreak/>
        <w:t>2. Formblatt – Teil 2</w:t>
      </w:r>
    </w:p>
    <w:p w:rsidR="001B43B4" w:rsidRDefault="001B43B4" w:rsidP="001D4B07">
      <w:pPr>
        <w:rPr>
          <w:b/>
          <w:i/>
          <w:color w:val="000000" w:themeColor="text1"/>
        </w:rPr>
      </w:pPr>
    </w:p>
    <w:p w:rsidR="001B43B4" w:rsidRDefault="001B43B4" w:rsidP="001D4B07">
      <w:pPr>
        <w:rPr>
          <w:b/>
          <w:i/>
          <w:color w:val="000000" w:themeColor="text1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2315"/>
        <w:gridCol w:w="2315"/>
        <w:gridCol w:w="2316"/>
      </w:tblGrid>
      <w:tr w:rsidR="0078599D" w:rsidRPr="0078599D" w:rsidTr="0078599D">
        <w:tc>
          <w:tcPr>
            <w:tcW w:w="959" w:type="dxa"/>
          </w:tcPr>
          <w:p w:rsidR="001B43B4" w:rsidRPr="0078599D" w:rsidRDefault="001B43B4" w:rsidP="0078599D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Jahr</w:t>
            </w: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b/>
                <w:color w:val="1F497D" w:themeColor="text2"/>
              </w:rPr>
            </w:pPr>
            <w:r w:rsidRPr="0078599D">
              <w:rPr>
                <w:b/>
                <w:color w:val="1F497D" w:themeColor="text2"/>
              </w:rPr>
              <w:t>Firmen-Umsätze</w:t>
            </w:r>
          </w:p>
          <w:p w:rsidR="001B43B4" w:rsidRPr="0078599D" w:rsidRDefault="001B43B4" w:rsidP="0078599D">
            <w:pPr>
              <w:jc w:val="center"/>
              <w:rPr>
                <w:b/>
                <w:color w:val="1F497D" w:themeColor="text2"/>
              </w:rPr>
            </w:pPr>
            <w:r w:rsidRPr="0078599D">
              <w:rPr>
                <w:color w:val="1F497D" w:themeColor="text2"/>
              </w:rPr>
              <w:t>in TE Euro</w:t>
            </w:r>
            <w:r w:rsidR="00C42762">
              <w:rPr>
                <w:color w:val="1F497D" w:themeColor="text2"/>
              </w:rPr>
              <w:t>*</w:t>
            </w: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  <w:r w:rsidRPr="0078599D">
              <w:rPr>
                <w:i/>
                <w:color w:val="000000" w:themeColor="text1"/>
              </w:rPr>
              <w:t xml:space="preserve">abgeleitete, </w:t>
            </w:r>
            <w:r w:rsidRPr="0078599D">
              <w:rPr>
                <w:i/>
                <w:color w:val="000000" w:themeColor="text1"/>
              </w:rPr>
              <w:br/>
              <w:t xml:space="preserve">neutrale </w:t>
            </w:r>
            <w:r w:rsidRPr="0078599D">
              <w:rPr>
                <w:i/>
                <w:color w:val="000000" w:themeColor="text1"/>
              </w:rPr>
              <w:br/>
              <w:t>Firmen Indexwerte</w:t>
            </w:r>
            <w:r w:rsidR="00C42762">
              <w:rPr>
                <w:i/>
                <w:color w:val="000000" w:themeColor="text1"/>
              </w:rPr>
              <w:t>*</w:t>
            </w:r>
            <w:r w:rsidRPr="0078599D">
              <w:rPr>
                <w:i/>
                <w:color w:val="000000" w:themeColor="text1"/>
              </w:rPr>
              <w:t>*</w:t>
            </w:r>
          </w:p>
        </w:tc>
        <w:tc>
          <w:tcPr>
            <w:tcW w:w="2316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  <w:r w:rsidRPr="0078599D">
              <w:rPr>
                <w:b/>
                <w:i/>
                <w:color w:val="000000" w:themeColor="text1"/>
              </w:rPr>
              <w:t>Branchen-Werte</w:t>
            </w:r>
            <w:r w:rsidRPr="0078599D">
              <w:rPr>
                <w:b/>
                <w:i/>
                <w:color w:val="000000" w:themeColor="text1"/>
              </w:rPr>
              <w:br/>
            </w:r>
            <w:r w:rsidRPr="0078599D">
              <w:rPr>
                <w:i/>
                <w:color w:val="000000" w:themeColor="text1"/>
              </w:rPr>
              <w:t xml:space="preserve">sofern </w:t>
            </w:r>
            <w:r w:rsidRPr="0078599D">
              <w:rPr>
                <w:i/>
                <w:color w:val="000000" w:themeColor="text1"/>
              </w:rPr>
              <w:br/>
              <w:t>bekannt</w:t>
            </w:r>
            <w:r w:rsidR="00C42762">
              <w:rPr>
                <w:i/>
                <w:color w:val="000000" w:themeColor="text1"/>
              </w:rPr>
              <w:t>*</w:t>
            </w:r>
            <w:r w:rsidRPr="0078599D">
              <w:rPr>
                <w:i/>
                <w:color w:val="000000" w:themeColor="text1"/>
              </w:rPr>
              <w:t>**</w:t>
            </w:r>
          </w:p>
        </w:tc>
      </w:tr>
      <w:tr w:rsidR="0078599D" w:rsidRPr="0078599D" w:rsidTr="0078599D">
        <w:tc>
          <w:tcPr>
            <w:tcW w:w="959" w:type="dxa"/>
          </w:tcPr>
          <w:p w:rsidR="001B43B4" w:rsidRPr="0078599D" w:rsidRDefault="001B43B4" w:rsidP="0078599D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200</w:t>
            </w:r>
            <w:r w:rsidR="00C42762">
              <w:rPr>
                <w:b/>
                <w:color w:val="000000" w:themeColor="text1"/>
              </w:rPr>
              <w:t>9</w:t>
            </w: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959" w:type="dxa"/>
          </w:tcPr>
          <w:p w:rsidR="001B43B4" w:rsidRPr="0078599D" w:rsidRDefault="001B43B4" w:rsidP="00C42762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</w:t>
            </w:r>
            <w:r w:rsidR="00C42762">
              <w:rPr>
                <w:b/>
                <w:color w:val="000000" w:themeColor="text1"/>
              </w:rPr>
              <w:t>10</w:t>
            </w: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959" w:type="dxa"/>
          </w:tcPr>
          <w:p w:rsidR="001B43B4" w:rsidRPr="0078599D" w:rsidRDefault="00C42762" w:rsidP="00C427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2011</w:t>
            </w: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959" w:type="dxa"/>
          </w:tcPr>
          <w:p w:rsidR="001B43B4" w:rsidRPr="0078599D" w:rsidRDefault="001B43B4" w:rsidP="00C42762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</w:t>
            </w:r>
            <w:r w:rsidR="00C42762">
              <w:rPr>
                <w:b/>
                <w:color w:val="000000" w:themeColor="text1"/>
              </w:rPr>
              <w:t>12</w:t>
            </w: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959" w:type="dxa"/>
          </w:tcPr>
          <w:p w:rsidR="001B43B4" w:rsidRPr="0078599D" w:rsidRDefault="001B43B4" w:rsidP="00C42762">
            <w:pPr>
              <w:jc w:val="center"/>
              <w:rPr>
                <w:b/>
                <w:color w:val="000000" w:themeColor="text1"/>
              </w:rPr>
            </w:pPr>
            <w:r w:rsidRPr="0078599D">
              <w:rPr>
                <w:b/>
                <w:color w:val="000000" w:themeColor="text1"/>
              </w:rPr>
              <w:t>201</w:t>
            </w:r>
            <w:r w:rsidR="00C42762">
              <w:rPr>
                <w:b/>
                <w:color w:val="000000" w:themeColor="text1"/>
              </w:rPr>
              <w:t>3</w:t>
            </w: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15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16" w:type="dxa"/>
          </w:tcPr>
          <w:p w:rsidR="001B43B4" w:rsidRPr="0078599D" w:rsidRDefault="001B43B4" w:rsidP="0078599D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7905" w:type="dxa"/>
            <w:gridSpan w:val="4"/>
          </w:tcPr>
          <w:p w:rsidR="001B43B4" w:rsidRPr="0078599D" w:rsidRDefault="001B43B4" w:rsidP="0078599D">
            <w:pPr>
              <w:jc w:val="center"/>
              <w:rPr>
                <w:color w:val="000000" w:themeColor="text1"/>
              </w:rPr>
            </w:pPr>
          </w:p>
        </w:tc>
      </w:tr>
      <w:tr w:rsidR="0078599D" w:rsidRPr="0078599D" w:rsidTr="0078599D">
        <w:tc>
          <w:tcPr>
            <w:tcW w:w="7905" w:type="dxa"/>
            <w:gridSpan w:val="4"/>
          </w:tcPr>
          <w:p w:rsidR="001B43B4" w:rsidRPr="0078599D" w:rsidRDefault="001B43B4" w:rsidP="0078599D">
            <w:pPr>
              <w:jc w:val="left"/>
              <w:rPr>
                <w:color w:val="1F497D" w:themeColor="text2"/>
              </w:rPr>
            </w:pPr>
            <w:r w:rsidRPr="0078599D">
              <w:rPr>
                <w:color w:val="1F497D" w:themeColor="text2"/>
              </w:rPr>
              <w:t xml:space="preserve">     *: diese Zahlen müssten Sie einfügen</w:t>
            </w:r>
          </w:p>
        </w:tc>
      </w:tr>
      <w:tr w:rsidR="0078599D" w:rsidRPr="0078599D" w:rsidTr="0078599D">
        <w:tc>
          <w:tcPr>
            <w:tcW w:w="7905" w:type="dxa"/>
            <w:gridSpan w:val="4"/>
          </w:tcPr>
          <w:p w:rsidR="001B43B4" w:rsidRPr="0078599D" w:rsidRDefault="001B43B4" w:rsidP="0078599D">
            <w:pPr>
              <w:jc w:val="left"/>
              <w:rPr>
                <w:color w:val="000000" w:themeColor="text1"/>
              </w:rPr>
            </w:pPr>
            <w:r w:rsidRPr="0078599D">
              <w:rPr>
                <w:color w:val="000000" w:themeColor="text1"/>
              </w:rPr>
              <w:t xml:space="preserve">   **: die Indexwerte Ihres Unternehmens rechnen wir für Sie um</w:t>
            </w:r>
          </w:p>
        </w:tc>
      </w:tr>
      <w:tr w:rsidR="0078599D" w:rsidRPr="0078599D" w:rsidTr="0078599D">
        <w:tc>
          <w:tcPr>
            <w:tcW w:w="7905" w:type="dxa"/>
            <w:gridSpan w:val="4"/>
          </w:tcPr>
          <w:p w:rsidR="001B43B4" w:rsidRPr="0078599D" w:rsidRDefault="001B43B4" w:rsidP="0078599D">
            <w:pPr>
              <w:jc w:val="left"/>
              <w:rPr>
                <w:color w:val="000000" w:themeColor="text1"/>
              </w:rPr>
            </w:pPr>
            <w:r w:rsidRPr="0078599D">
              <w:rPr>
                <w:color w:val="000000" w:themeColor="text1"/>
              </w:rPr>
              <w:t>***: sofern Ihnen die Branchenwerte nicht vorliegen, kümmern wir uns darum</w:t>
            </w:r>
          </w:p>
        </w:tc>
      </w:tr>
    </w:tbl>
    <w:p w:rsidR="001B43B4" w:rsidRDefault="001B43B4" w:rsidP="001D4B07">
      <w:pPr>
        <w:rPr>
          <w:b/>
          <w:i/>
          <w:color w:val="000000" w:themeColor="text1"/>
        </w:rPr>
      </w:pPr>
    </w:p>
    <w:p w:rsidR="001B43B4" w:rsidRDefault="001B43B4" w:rsidP="001D4B07">
      <w:pPr>
        <w:rPr>
          <w:b/>
          <w:i/>
          <w:color w:val="000000" w:themeColor="text1"/>
        </w:rPr>
      </w:pPr>
    </w:p>
    <w:p w:rsidR="001B43B4" w:rsidRDefault="001B43B4" w:rsidP="001D4B07">
      <w:pPr>
        <w:rPr>
          <w:b/>
          <w:i/>
          <w:color w:val="000000" w:themeColor="text1"/>
        </w:rPr>
      </w:pPr>
    </w:p>
    <w:p w:rsidR="001B43B4" w:rsidRDefault="001B43B4" w:rsidP="001D4B07">
      <w:pPr>
        <w:rPr>
          <w:b/>
          <w:i/>
          <w:color w:val="000000" w:themeColor="text1"/>
        </w:rPr>
      </w:pPr>
    </w:p>
    <w:p w:rsidR="001B43B4" w:rsidRDefault="001B43B4" w:rsidP="001D4B07">
      <w:pPr>
        <w:rPr>
          <w:b/>
          <w:i/>
          <w:color w:val="000000" w:themeColor="text1"/>
        </w:rPr>
      </w:pPr>
    </w:p>
    <w:p w:rsidR="001B43B4" w:rsidRDefault="001B43B4" w:rsidP="001D4B07">
      <w:pPr>
        <w:rPr>
          <w:b/>
          <w:i/>
          <w:color w:val="000000" w:themeColor="text1"/>
        </w:rPr>
      </w:pPr>
    </w:p>
    <w:p w:rsidR="001B43B4" w:rsidRDefault="001B43B4" w:rsidP="001D4B07">
      <w:pPr>
        <w:rPr>
          <w:b/>
          <w:color w:val="000000" w:themeColor="text1"/>
          <w:sz w:val="28"/>
        </w:rPr>
      </w:pPr>
      <w:r w:rsidRPr="001B43B4">
        <w:rPr>
          <w:b/>
          <w:color w:val="000000" w:themeColor="text1"/>
          <w:sz w:val="28"/>
        </w:rPr>
        <w:t>3. Kontaktdaten</w:t>
      </w:r>
      <w:r>
        <w:rPr>
          <w:b/>
          <w:color w:val="000000" w:themeColor="text1"/>
          <w:sz w:val="28"/>
        </w:rPr>
        <w:t xml:space="preserve"> </w:t>
      </w:r>
    </w:p>
    <w:p w:rsidR="001B43B4" w:rsidRDefault="001B43B4" w:rsidP="001D4B07">
      <w:pPr>
        <w:rPr>
          <w:color w:val="000000" w:themeColor="text1"/>
        </w:rPr>
      </w:pPr>
      <w:r>
        <w:rPr>
          <w:color w:val="000000" w:themeColor="text1"/>
        </w:rPr>
        <w:t>Sofern Sie Fragen haben, können sie jederzeit mit uns Kontakt aufnehmen. Wir helfen Ihnen gerne weiter.</w:t>
      </w:r>
    </w:p>
    <w:p w:rsidR="001B43B4" w:rsidRDefault="001B43B4" w:rsidP="001D4B07">
      <w:pPr>
        <w:rPr>
          <w:color w:val="000000" w:themeColor="text1"/>
        </w:rPr>
      </w:pPr>
    </w:p>
    <w:p w:rsidR="001B43B4" w:rsidRDefault="001B43B4" w:rsidP="001B43B4">
      <w:pPr>
        <w:ind w:left="708"/>
        <w:rPr>
          <w:color w:val="000000" w:themeColor="text1"/>
        </w:rPr>
      </w:pPr>
      <w:r>
        <w:rPr>
          <w:color w:val="000000" w:themeColor="text1"/>
        </w:rPr>
        <w:t>Christian Kalkbrenner</w:t>
      </w:r>
    </w:p>
    <w:p w:rsidR="001B43B4" w:rsidRDefault="001B43B4" w:rsidP="001B43B4">
      <w:pPr>
        <w:ind w:left="708"/>
        <w:rPr>
          <w:color w:val="000000" w:themeColor="text1"/>
        </w:rPr>
      </w:pPr>
      <w:r>
        <w:rPr>
          <w:color w:val="000000" w:themeColor="text1"/>
        </w:rPr>
        <w:t>KALKBRENNER-Unternehmensberatung</w:t>
      </w:r>
    </w:p>
    <w:p w:rsidR="001B43B4" w:rsidRDefault="001B43B4" w:rsidP="001B43B4">
      <w:pPr>
        <w:ind w:left="708"/>
        <w:rPr>
          <w:color w:val="000000" w:themeColor="text1"/>
        </w:rPr>
      </w:pPr>
      <w:proofErr w:type="spellStart"/>
      <w:r>
        <w:rPr>
          <w:color w:val="000000" w:themeColor="text1"/>
        </w:rPr>
        <w:t>Gstäudweg</w:t>
      </w:r>
      <w:proofErr w:type="spellEnd"/>
      <w:r>
        <w:rPr>
          <w:color w:val="000000" w:themeColor="text1"/>
        </w:rPr>
        <w:t xml:space="preserve"> 72</w:t>
      </w:r>
    </w:p>
    <w:p w:rsidR="001B43B4" w:rsidRDefault="001B43B4" w:rsidP="001B43B4">
      <w:pPr>
        <w:ind w:left="708"/>
        <w:rPr>
          <w:color w:val="000000" w:themeColor="text1"/>
        </w:rPr>
      </w:pPr>
      <w:r>
        <w:rPr>
          <w:color w:val="000000" w:themeColor="text1"/>
        </w:rPr>
        <w:t>D-88131 Lindau</w:t>
      </w:r>
    </w:p>
    <w:p w:rsidR="001B43B4" w:rsidRDefault="001B43B4" w:rsidP="001B43B4">
      <w:pPr>
        <w:ind w:left="708"/>
        <w:rPr>
          <w:color w:val="000000" w:themeColor="text1"/>
        </w:rPr>
      </w:pPr>
    </w:p>
    <w:p w:rsidR="001B43B4" w:rsidRDefault="001B43B4" w:rsidP="001B43B4">
      <w:pPr>
        <w:ind w:left="708"/>
        <w:rPr>
          <w:color w:val="000000" w:themeColor="text1"/>
        </w:rPr>
      </w:pPr>
      <w:r>
        <w:rPr>
          <w:color w:val="000000" w:themeColor="text1"/>
        </w:rPr>
        <w:t>Tel. +49 (0) 83 82 – 409 301</w:t>
      </w:r>
    </w:p>
    <w:p w:rsidR="001B43B4" w:rsidRDefault="001B43B4" w:rsidP="001B43B4">
      <w:pPr>
        <w:ind w:left="708"/>
        <w:rPr>
          <w:color w:val="000000" w:themeColor="text1"/>
        </w:rPr>
      </w:pPr>
    </w:p>
    <w:p w:rsidR="001B43B4" w:rsidRDefault="001B43B4" w:rsidP="001B43B4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info@ub-kalkbrenner.de </w:t>
      </w:r>
    </w:p>
    <w:p w:rsidR="001B43B4" w:rsidRDefault="001B43B4" w:rsidP="001B43B4">
      <w:pPr>
        <w:ind w:left="708"/>
        <w:rPr>
          <w:color w:val="000000" w:themeColor="text1"/>
        </w:rPr>
      </w:pPr>
      <w:r>
        <w:rPr>
          <w:color w:val="000000" w:themeColor="text1"/>
        </w:rPr>
        <w:t>www.ub-kalkbrenner.de</w:t>
      </w:r>
    </w:p>
    <w:p w:rsidR="001B43B4" w:rsidRDefault="001B43B4" w:rsidP="001B43B4">
      <w:pPr>
        <w:ind w:left="708"/>
        <w:rPr>
          <w:color w:val="000000" w:themeColor="text1"/>
        </w:rPr>
      </w:pPr>
    </w:p>
    <w:p w:rsidR="001B43B4" w:rsidRDefault="001B43B4" w:rsidP="001B43B4">
      <w:pPr>
        <w:ind w:left="708"/>
        <w:rPr>
          <w:color w:val="000000" w:themeColor="text1"/>
        </w:rPr>
      </w:pPr>
    </w:p>
    <w:p w:rsidR="001B43B4" w:rsidRDefault="001B43B4" w:rsidP="001B43B4">
      <w:pPr>
        <w:ind w:left="708"/>
        <w:rPr>
          <w:color w:val="000000" w:themeColor="text1"/>
        </w:rPr>
      </w:pPr>
    </w:p>
    <w:p w:rsidR="001B43B4" w:rsidRDefault="001B43B4" w:rsidP="001B43B4">
      <w:pPr>
        <w:rPr>
          <w:b/>
          <w:color w:val="000000" w:themeColor="text1"/>
          <w:sz w:val="28"/>
        </w:rPr>
      </w:pPr>
      <w:r w:rsidRPr="001B43B4">
        <w:rPr>
          <w:b/>
          <w:color w:val="000000" w:themeColor="text1"/>
          <w:sz w:val="28"/>
        </w:rPr>
        <w:t>4. Kosten</w:t>
      </w:r>
    </w:p>
    <w:p w:rsidR="001B43B4" w:rsidRPr="001B43B4" w:rsidRDefault="001B43B4" w:rsidP="001B43B4">
      <w:pPr>
        <w:numPr>
          <w:ilvl w:val="0"/>
          <w:numId w:val="4"/>
        </w:numPr>
        <w:rPr>
          <w:color w:val="000000" w:themeColor="text1"/>
        </w:rPr>
      </w:pPr>
      <w:r w:rsidRPr="001B43B4">
        <w:rPr>
          <w:color w:val="000000" w:themeColor="text1"/>
        </w:rPr>
        <w:t>Für die Teilnahme am Wettbewerb, einschließlich der Erstellung des Porträtvorschlags wird lediglich eine Anmeldegebühr von € 75 erhoben; in Deutschland zzgl. MwSt.</w:t>
      </w:r>
    </w:p>
    <w:p w:rsidR="001B43B4" w:rsidRDefault="001B43B4" w:rsidP="001B43B4">
      <w:pPr>
        <w:numPr>
          <w:ilvl w:val="0"/>
          <w:numId w:val="4"/>
        </w:numPr>
        <w:rPr>
          <w:color w:val="000000" w:themeColor="text1"/>
        </w:rPr>
      </w:pPr>
      <w:r w:rsidRPr="001B43B4">
        <w:rPr>
          <w:color w:val="000000" w:themeColor="text1"/>
        </w:rPr>
        <w:t>Für Unternehmen, die sich bewerben, aber eventuell die Kriterien eines Wachstums-Champions noch nicht erfüllen, fallen keine Gebühren an.</w:t>
      </w:r>
    </w:p>
    <w:p w:rsidR="0066694D" w:rsidRDefault="0066694D" w:rsidP="0066694D">
      <w:pPr>
        <w:rPr>
          <w:color w:val="000000" w:themeColor="text1"/>
        </w:rPr>
      </w:pPr>
    </w:p>
    <w:p w:rsidR="0066694D" w:rsidRDefault="0066694D" w:rsidP="0066694D">
      <w:pPr>
        <w:rPr>
          <w:color w:val="000000" w:themeColor="text1"/>
        </w:rPr>
      </w:pPr>
    </w:p>
    <w:p w:rsidR="0066694D" w:rsidRDefault="0066694D" w:rsidP="0066694D">
      <w:pPr>
        <w:rPr>
          <w:color w:val="000000" w:themeColor="text1"/>
        </w:rPr>
      </w:pPr>
    </w:p>
    <w:p w:rsidR="0066694D" w:rsidRDefault="0066694D" w:rsidP="0066694D">
      <w:pPr>
        <w:rPr>
          <w:color w:val="000000" w:themeColor="text1"/>
        </w:rPr>
      </w:pPr>
    </w:p>
    <w:p w:rsidR="0066694D" w:rsidRDefault="0066694D" w:rsidP="0066694D">
      <w:pPr>
        <w:rPr>
          <w:color w:val="000000" w:themeColor="text1"/>
        </w:rPr>
      </w:pPr>
    </w:p>
    <w:p w:rsidR="0066694D" w:rsidRDefault="0066694D" w:rsidP="0066694D">
      <w:pPr>
        <w:rPr>
          <w:color w:val="000000" w:themeColor="text1"/>
        </w:rPr>
      </w:pPr>
    </w:p>
    <w:p w:rsidR="00263948" w:rsidRDefault="00263948" w:rsidP="0066694D">
      <w:pPr>
        <w:rPr>
          <w:color w:val="000000" w:themeColor="text1"/>
        </w:rPr>
      </w:pPr>
    </w:p>
    <w:p w:rsidR="0066694D" w:rsidRPr="0066694D" w:rsidRDefault="0066694D" w:rsidP="0066694D">
      <w:pPr>
        <w:jc w:val="right"/>
        <w:rPr>
          <w:color w:val="000000" w:themeColor="text1"/>
          <w:sz w:val="20"/>
        </w:rPr>
      </w:pPr>
      <w:r w:rsidRPr="0066694D">
        <w:rPr>
          <w:color w:val="000000" w:themeColor="text1"/>
          <w:sz w:val="20"/>
        </w:rPr>
        <w:t xml:space="preserve">Stand: </w:t>
      </w:r>
      <w:r w:rsidR="00C42762">
        <w:rPr>
          <w:color w:val="000000" w:themeColor="text1"/>
          <w:sz w:val="20"/>
        </w:rPr>
        <w:t>2. Januar</w:t>
      </w:r>
      <w:r w:rsidR="004D6BCD">
        <w:rPr>
          <w:color w:val="000000" w:themeColor="text1"/>
          <w:sz w:val="20"/>
        </w:rPr>
        <w:t xml:space="preserve"> 201</w:t>
      </w:r>
      <w:r w:rsidR="00C42762">
        <w:rPr>
          <w:color w:val="000000" w:themeColor="text1"/>
          <w:sz w:val="20"/>
        </w:rPr>
        <w:t>4</w:t>
      </w:r>
    </w:p>
    <w:sectPr w:rsidR="0066694D" w:rsidRPr="0066694D" w:rsidSect="001D4B07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A4" w:rsidRDefault="003E23A4" w:rsidP="00A44E5E">
      <w:r>
        <w:separator/>
      </w:r>
    </w:p>
  </w:endnote>
  <w:endnote w:type="continuationSeparator" w:id="0">
    <w:p w:rsidR="003E23A4" w:rsidRDefault="003E23A4" w:rsidP="00A4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5E" w:rsidRDefault="00DF2FE7" w:rsidP="00A44E5E">
    <w:pPr>
      <w:pStyle w:val="Fuzeile"/>
      <w:jc w:val="center"/>
    </w:pPr>
    <w:r w:rsidRPr="00A44E5E">
      <w:rPr>
        <w:sz w:val="18"/>
      </w:rPr>
      <w:fldChar w:fldCharType="begin"/>
    </w:r>
    <w:r w:rsidR="00A44E5E" w:rsidRPr="00A44E5E">
      <w:rPr>
        <w:sz w:val="18"/>
      </w:rPr>
      <w:instrText xml:space="preserve"> PAGE   \* MERGEFORMAT </w:instrText>
    </w:r>
    <w:r w:rsidRPr="00A44E5E">
      <w:rPr>
        <w:sz w:val="18"/>
      </w:rPr>
      <w:fldChar w:fldCharType="separate"/>
    </w:r>
    <w:r w:rsidR="00C42762">
      <w:rPr>
        <w:noProof/>
        <w:sz w:val="18"/>
      </w:rPr>
      <w:t>4</w:t>
    </w:r>
    <w:r w:rsidRPr="00A44E5E">
      <w:rPr>
        <w:sz w:val="18"/>
      </w:rPr>
      <w:fldChar w:fldCharType="end"/>
    </w:r>
    <w:r w:rsidR="00A44E5E" w:rsidRPr="00A44E5E">
      <w:rPr>
        <w:sz w:val="18"/>
      </w:rPr>
      <w:t xml:space="preserve"> – </w:t>
    </w:r>
    <w:r w:rsidR="00A44E5E" w:rsidRPr="00A44E5E">
      <w:rPr>
        <w:b/>
        <w:sz w:val="18"/>
      </w:rPr>
      <w:t>Die Wachstums-Champions 201</w:t>
    </w:r>
    <w:r w:rsidR="00690E0E">
      <w:rPr>
        <w:b/>
        <w:sz w:val="18"/>
      </w:rPr>
      <w:t>4</w:t>
    </w:r>
    <w:r w:rsidR="00A44E5E" w:rsidRPr="00A44E5E">
      <w:rPr>
        <w:sz w:val="18"/>
      </w:rPr>
      <w:t>. Formblatt und praktisches Beispiel</w:t>
    </w:r>
  </w:p>
  <w:p w:rsidR="00A44E5E" w:rsidRDefault="00A44E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A4" w:rsidRDefault="003E23A4" w:rsidP="00A44E5E">
      <w:r>
        <w:separator/>
      </w:r>
    </w:p>
  </w:footnote>
  <w:footnote w:type="continuationSeparator" w:id="0">
    <w:p w:rsidR="003E23A4" w:rsidRDefault="003E23A4" w:rsidP="00A44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982"/>
    <w:multiLevelType w:val="hybridMultilevel"/>
    <w:tmpl w:val="4C189A86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ADA715D"/>
    <w:multiLevelType w:val="hybridMultilevel"/>
    <w:tmpl w:val="34748E32"/>
    <w:lvl w:ilvl="0" w:tplc="89A0359E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A012944"/>
    <w:multiLevelType w:val="hybridMultilevel"/>
    <w:tmpl w:val="B5BEB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85AAD"/>
    <w:multiLevelType w:val="hybridMultilevel"/>
    <w:tmpl w:val="F2540F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47"/>
    <w:rsid w:val="00027DAA"/>
    <w:rsid w:val="00035FD9"/>
    <w:rsid w:val="00037920"/>
    <w:rsid w:val="00042C60"/>
    <w:rsid w:val="00060468"/>
    <w:rsid w:val="000801C3"/>
    <w:rsid w:val="00097817"/>
    <w:rsid w:val="000B0357"/>
    <w:rsid w:val="000D1E42"/>
    <w:rsid w:val="001437E7"/>
    <w:rsid w:val="00165DE9"/>
    <w:rsid w:val="001B4071"/>
    <w:rsid w:val="001B43B4"/>
    <w:rsid w:val="001C2979"/>
    <w:rsid w:val="001C420B"/>
    <w:rsid w:val="001D4B07"/>
    <w:rsid w:val="002147CD"/>
    <w:rsid w:val="0025423E"/>
    <w:rsid w:val="0026212B"/>
    <w:rsid w:val="00263948"/>
    <w:rsid w:val="00280E86"/>
    <w:rsid w:val="00357274"/>
    <w:rsid w:val="003A2DB7"/>
    <w:rsid w:val="003E23A4"/>
    <w:rsid w:val="00460661"/>
    <w:rsid w:val="0049564F"/>
    <w:rsid w:val="004A24BD"/>
    <w:rsid w:val="004D6BCD"/>
    <w:rsid w:val="00502B8B"/>
    <w:rsid w:val="005103F6"/>
    <w:rsid w:val="00523F3A"/>
    <w:rsid w:val="00552ACF"/>
    <w:rsid w:val="00597F3A"/>
    <w:rsid w:val="005B6392"/>
    <w:rsid w:val="005D54DC"/>
    <w:rsid w:val="005E0199"/>
    <w:rsid w:val="0060091F"/>
    <w:rsid w:val="006233A5"/>
    <w:rsid w:val="00650639"/>
    <w:rsid w:val="006617D4"/>
    <w:rsid w:val="0066694D"/>
    <w:rsid w:val="00683C02"/>
    <w:rsid w:val="00690E0E"/>
    <w:rsid w:val="0071718A"/>
    <w:rsid w:val="00755363"/>
    <w:rsid w:val="0078599D"/>
    <w:rsid w:val="007D6631"/>
    <w:rsid w:val="008115A9"/>
    <w:rsid w:val="008328D0"/>
    <w:rsid w:val="00866A4B"/>
    <w:rsid w:val="00874B6A"/>
    <w:rsid w:val="008B2122"/>
    <w:rsid w:val="0090300C"/>
    <w:rsid w:val="00985FB1"/>
    <w:rsid w:val="00993E2D"/>
    <w:rsid w:val="00996CE2"/>
    <w:rsid w:val="00A2002E"/>
    <w:rsid w:val="00A226DA"/>
    <w:rsid w:val="00A44E5E"/>
    <w:rsid w:val="00AA090F"/>
    <w:rsid w:val="00AC47B2"/>
    <w:rsid w:val="00AE6A47"/>
    <w:rsid w:val="00B37B91"/>
    <w:rsid w:val="00BA57C8"/>
    <w:rsid w:val="00C4080F"/>
    <w:rsid w:val="00C42762"/>
    <w:rsid w:val="00D63061"/>
    <w:rsid w:val="00D80959"/>
    <w:rsid w:val="00D85F82"/>
    <w:rsid w:val="00D9720D"/>
    <w:rsid w:val="00DF2FE7"/>
    <w:rsid w:val="00E65639"/>
    <w:rsid w:val="00ED5491"/>
    <w:rsid w:val="00F56A0C"/>
    <w:rsid w:val="00F9096E"/>
    <w:rsid w:val="00F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423E"/>
    <w:pPr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563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01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E01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44E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4E5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44E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E5E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A44E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75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92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Wachstums-Champions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Wachstums-Champions</dc:title>
  <dc:creator>Christian Kalkbrenner</dc:creator>
  <cp:lastModifiedBy>Christian Kalkbrenner</cp:lastModifiedBy>
  <cp:revision>2</cp:revision>
  <cp:lastPrinted>2011-03-04T08:48:00Z</cp:lastPrinted>
  <dcterms:created xsi:type="dcterms:W3CDTF">2014-01-02T13:03:00Z</dcterms:created>
  <dcterms:modified xsi:type="dcterms:W3CDTF">2014-01-02T13:03:00Z</dcterms:modified>
</cp:coreProperties>
</file>